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9304F" w14:textId="77777777" w:rsidR="007F12CD" w:rsidRDefault="007F12CD" w:rsidP="007F12CD">
      <w:pPr>
        <w:wordWrap w:val="0"/>
        <w:spacing w:line="500" w:lineRule="exact"/>
        <w:jc w:val="left"/>
        <w:rPr>
          <w:rFonts w:ascii="黑体" w:eastAsia="黑体" w:hAnsi="黑体" w:cs="黑体" w:hint="eastAsia"/>
          <w:kern w:val="0"/>
          <w:sz w:val="28"/>
          <w:szCs w:val="28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kern w:val="0"/>
          <w:sz w:val="28"/>
          <w:szCs w:val="28"/>
          <w:shd w:val="clear" w:color="auto" w:fill="FFFFFF"/>
          <w:lang w:bidi="ar"/>
        </w:rPr>
        <w:t>附件3</w:t>
      </w:r>
    </w:p>
    <w:tbl>
      <w:tblPr>
        <w:tblW w:w="88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2"/>
        <w:gridCol w:w="1020"/>
        <w:gridCol w:w="1586"/>
        <w:gridCol w:w="2610"/>
        <w:gridCol w:w="904"/>
        <w:gridCol w:w="1154"/>
        <w:gridCol w:w="1005"/>
      </w:tblGrid>
      <w:tr w:rsidR="007F12CD" w14:paraId="2F59232A" w14:textId="77777777" w:rsidTr="0028537B">
        <w:trPr>
          <w:trHeight w:val="835"/>
        </w:trPr>
        <w:tc>
          <w:tcPr>
            <w:tcW w:w="8881" w:type="dxa"/>
            <w:gridSpan w:val="7"/>
            <w:vAlign w:val="center"/>
          </w:tcPr>
          <w:p w14:paraId="422C0F70" w14:textId="77777777" w:rsidR="007F12CD" w:rsidRDefault="007F12CD" w:rsidP="0028537B">
            <w:pPr>
              <w:wordWrap w:val="0"/>
              <w:spacing w:line="560" w:lineRule="exact"/>
              <w:jc w:val="center"/>
              <w:rPr>
                <w:rFonts w:ascii="方正小标宋简体" w:eastAsia="方正小标宋简体" w:hAnsi="方正小标宋简体" w:cs="方正小标宋简体" w:hint="eastAsia"/>
                <w:bCs/>
                <w:sz w:val="36"/>
                <w:szCs w:val="36"/>
              </w:rPr>
            </w:pPr>
            <w:r>
              <w:rPr>
                <w:rFonts w:ascii="Times New Roman" w:eastAsia="方正小标宋简体" w:hAnsi="Times New Roman" w:hint="eastAsia"/>
                <w:bCs/>
                <w:sz w:val="36"/>
                <w:szCs w:val="36"/>
              </w:rPr>
              <w:t>2023</w:t>
            </w:r>
            <w:r>
              <w:rPr>
                <w:rFonts w:ascii="Times New Roman" w:eastAsia="方正小标宋简体" w:hAnsi="Times New Roman"/>
                <w:bCs/>
                <w:sz w:val="36"/>
                <w:szCs w:val="36"/>
              </w:rPr>
              <w:t>年度</w:t>
            </w:r>
            <w:r>
              <w:rPr>
                <w:rFonts w:ascii="Times New Roman" w:eastAsia="方正小标宋简体" w:hAnsi="Times New Roman" w:hint="eastAsia"/>
                <w:bCs/>
                <w:sz w:val="36"/>
                <w:szCs w:val="36"/>
              </w:rPr>
              <w:t>上海市</w:t>
            </w:r>
            <w:r>
              <w:rPr>
                <w:rFonts w:ascii="Times New Roman" w:eastAsia="方正小标宋简体" w:hAnsi="Times New Roman"/>
                <w:bCs/>
                <w:sz w:val="36"/>
                <w:szCs w:val="36"/>
              </w:rPr>
              <w:t>崇明区定向选调生职位</w:t>
            </w:r>
          </w:p>
        </w:tc>
      </w:tr>
      <w:tr w:rsidR="007F12CD" w14:paraId="52C74666" w14:textId="77777777" w:rsidTr="0028537B">
        <w:trPr>
          <w:trHeight w:val="68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6D62E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366F8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0"/>
                <w:szCs w:val="20"/>
                <w:lang w:bidi="ar"/>
              </w:rPr>
              <w:t>用人单位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22424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0"/>
                <w:szCs w:val="20"/>
                <w:lang w:bidi="ar"/>
              </w:rPr>
              <w:t>职位名称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15011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0"/>
                <w:szCs w:val="20"/>
                <w:lang w:bidi="ar"/>
              </w:rPr>
              <w:t>职位简介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997F6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0"/>
                <w:szCs w:val="20"/>
                <w:lang w:bidi="ar"/>
              </w:rPr>
              <w:t>计划录用</w:t>
            </w:r>
          </w:p>
          <w:p w14:paraId="70E76E8A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0"/>
                <w:szCs w:val="20"/>
                <w:lang w:bidi="ar"/>
              </w:rPr>
              <w:t>人数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88A7C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0"/>
                <w:szCs w:val="20"/>
                <w:lang w:bidi="ar"/>
              </w:rPr>
              <w:t>学历要求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5A352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0"/>
                <w:szCs w:val="20"/>
                <w:lang w:bidi="ar"/>
              </w:rPr>
              <w:t>专业类别</w:t>
            </w:r>
          </w:p>
        </w:tc>
      </w:tr>
      <w:tr w:rsidR="007F12CD" w14:paraId="116F3D35" w14:textId="77777777" w:rsidTr="0028537B">
        <w:trPr>
          <w:trHeight w:val="78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48714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EE3CD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区纪委监委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631FF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派驻纪检监察组二级主任科员及以下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8EDA9" w14:textId="77777777" w:rsidR="007F12CD" w:rsidRDefault="007F12CD" w:rsidP="0028537B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从事纪检监察工作。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24723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FBBEB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8F4AD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政法</w:t>
            </w:r>
          </w:p>
        </w:tc>
      </w:tr>
      <w:tr w:rsidR="007F12CD" w14:paraId="1AD903A5" w14:textId="77777777" w:rsidTr="0028537B">
        <w:trPr>
          <w:trHeight w:val="78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BE21B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E2D6D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区委统战部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1A61C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办公室二级主任科员及以下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E4F26" w14:textId="77777777" w:rsidR="007F12CD" w:rsidRDefault="007F12CD" w:rsidP="0028537B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从事综合事务协调管理、办文、办会等工作。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F2984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87615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6E842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综合管理</w:t>
            </w:r>
          </w:p>
        </w:tc>
      </w:tr>
      <w:tr w:rsidR="007F12CD" w14:paraId="7F92BCBA" w14:textId="77777777" w:rsidTr="0028537B">
        <w:trPr>
          <w:trHeight w:val="78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D985A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A6C25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区委政法委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38ACE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办公室二级主任科员及以下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0BFA0" w14:textId="77777777" w:rsidR="007F12CD" w:rsidRDefault="007F12CD" w:rsidP="0028537B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从事综合事务协调管理、办文、办会及政法宣传等工作。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43F34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9A52D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28FC7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政法</w:t>
            </w:r>
          </w:p>
        </w:tc>
      </w:tr>
      <w:tr w:rsidR="007F12CD" w14:paraId="62C2DB1A" w14:textId="77777777" w:rsidTr="0028537B">
        <w:trPr>
          <w:trHeight w:val="78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F19F1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2FB75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区教育局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5873A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基教科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二级主任科员及以下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1A01A" w14:textId="77777777" w:rsidR="007F12CD" w:rsidRDefault="007F12CD" w:rsidP="0028537B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从事基础教育管理等工作。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7CBBB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F86F1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8CCBB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综合管理</w:t>
            </w:r>
          </w:p>
        </w:tc>
      </w:tr>
      <w:tr w:rsidR="007F12CD" w14:paraId="12B8CC19" w14:textId="77777777" w:rsidTr="0028537B">
        <w:trPr>
          <w:trHeight w:val="78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C64FC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B1102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区司法局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83E10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乡镇司法所二级主任科员及以下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1B877" w14:textId="77777777" w:rsidR="007F12CD" w:rsidRDefault="007F12CD" w:rsidP="0028537B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从事法治宣传、人民调解、社区矫正及安置帮教等工作。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E801B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53B3D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E6C2C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政法</w:t>
            </w:r>
          </w:p>
        </w:tc>
      </w:tr>
      <w:tr w:rsidR="007F12CD" w14:paraId="74CFC472" w14:textId="77777777" w:rsidTr="0028537B">
        <w:trPr>
          <w:trHeight w:val="78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A9513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5EA5F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区财政局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D0AA3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经济建设科二级主任科员及以下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DFE09" w14:textId="77777777" w:rsidR="007F12CD" w:rsidRDefault="007F12CD" w:rsidP="0028537B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从事对口联系单位预算绩效管理、资产管理等工作。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76B8C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5B041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771A7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财经</w:t>
            </w:r>
          </w:p>
        </w:tc>
      </w:tr>
      <w:tr w:rsidR="007F12CD" w14:paraId="74B46A47" w14:textId="77777777" w:rsidTr="0028537B">
        <w:trPr>
          <w:trHeight w:val="78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02CC4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25603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区人力资源社会保障局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A7FC3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事业人员管理科二级主任科员及以下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45166" w14:textId="77777777" w:rsidR="007F12CD" w:rsidRDefault="007F12CD" w:rsidP="0028537B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从事事业单位人事管理等工作。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3B609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B340A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82307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综合管理</w:t>
            </w:r>
          </w:p>
        </w:tc>
      </w:tr>
      <w:tr w:rsidR="007F12CD" w14:paraId="66023CF0" w14:textId="77777777" w:rsidTr="0028537B">
        <w:trPr>
          <w:trHeight w:val="78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E2279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D5F63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横沙乡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1343A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经济发展办二级主任科员及以下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D780C" w14:textId="77777777" w:rsidR="007F12CD" w:rsidRDefault="007F12CD" w:rsidP="0028537B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从事经济发展规划、产业发展服务、财务制度监管及安全生产监督等工作。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3628B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81D7A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FA6E4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财经</w:t>
            </w:r>
          </w:p>
        </w:tc>
      </w:tr>
      <w:tr w:rsidR="007F12CD" w14:paraId="2CDDFB81" w14:textId="77777777" w:rsidTr="0028537B">
        <w:trPr>
          <w:trHeight w:val="78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8A14B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0BFD8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新村乡</w:t>
            </w:r>
            <w:proofErr w:type="gramEnd"/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C9637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党群工作办二级主任科员及以下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B802B" w14:textId="77777777" w:rsidR="007F12CD" w:rsidRDefault="007F12CD" w:rsidP="0028537B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从事基层党组织建设、干部教育培养等工作。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0B057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9AE5B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2AE1B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综合管理</w:t>
            </w:r>
          </w:p>
        </w:tc>
      </w:tr>
      <w:tr w:rsidR="007F12CD" w14:paraId="7017208D" w14:textId="77777777" w:rsidTr="0028537B">
        <w:trPr>
          <w:trHeight w:val="78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65875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C5D1E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三星镇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D0EDB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基本管理单元二级主任科员及以下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FC1EC" w14:textId="77777777" w:rsidR="007F12CD" w:rsidRDefault="007F12CD" w:rsidP="0028537B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从事基本管理单元社区日常事务管理等工作。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F56D3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29931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BE403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综合管理</w:t>
            </w:r>
          </w:p>
        </w:tc>
      </w:tr>
      <w:tr w:rsidR="007F12CD" w14:paraId="36618D45" w14:textId="77777777" w:rsidTr="0028537B">
        <w:trPr>
          <w:trHeight w:val="78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8BCC8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F0C5C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庙镇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A1F1B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农业农村办二级主任科员及以下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8280D" w14:textId="77777777" w:rsidR="007F12CD" w:rsidRDefault="007F12CD" w:rsidP="0028537B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从事农业农村发展规划、农村基础设施建设及乡村治理等工作。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53B04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5B616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73539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城市建设</w:t>
            </w:r>
          </w:p>
        </w:tc>
      </w:tr>
      <w:tr w:rsidR="007F12CD" w14:paraId="45EC8001" w14:textId="77777777" w:rsidTr="0028537B">
        <w:trPr>
          <w:trHeight w:val="68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5676F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DDF38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0"/>
                <w:szCs w:val="20"/>
                <w:lang w:bidi="ar"/>
              </w:rPr>
              <w:t>用人单位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955A4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0"/>
                <w:szCs w:val="20"/>
                <w:lang w:bidi="ar"/>
              </w:rPr>
              <w:t>职位名称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73672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0"/>
                <w:szCs w:val="20"/>
                <w:lang w:bidi="ar"/>
              </w:rPr>
              <w:t>职位简介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059ED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0"/>
                <w:szCs w:val="20"/>
                <w:lang w:bidi="ar"/>
              </w:rPr>
              <w:t>计划录用</w:t>
            </w:r>
          </w:p>
          <w:p w14:paraId="1D56C0E0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0"/>
                <w:szCs w:val="20"/>
                <w:lang w:bidi="ar"/>
              </w:rPr>
              <w:t>人数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21ACF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0"/>
                <w:szCs w:val="20"/>
                <w:lang w:bidi="ar"/>
              </w:rPr>
              <w:t>学历要求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B2AFA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0"/>
                <w:szCs w:val="20"/>
                <w:lang w:bidi="ar"/>
              </w:rPr>
              <w:t>专业类别</w:t>
            </w:r>
          </w:p>
        </w:tc>
      </w:tr>
      <w:tr w:rsidR="007F12CD" w14:paraId="333D8A68" w14:textId="77777777" w:rsidTr="0028537B">
        <w:trPr>
          <w:trHeight w:val="78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76F45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479CA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城桥镇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11E6A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平安建设办二级主任科员及以下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88ECA" w14:textId="77777777" w:rsidR="007F12CD" w:rsidRDefault="007F12CD" w:rsidP="0028537B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从事社会治安综合治理及突发事件应急处置等工作。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AC3C3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4C45D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E0A49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政法</w:t>
            </w:r>
          </w:p>
        </w:tc>
      </w:tr>
      <w:tr w:rsidR="007F12CD" w14:paraId="74997F49" w14:textId="77777777" w:rsidTr="0028537B">
        <w:trPr>
          <w:trHeight w:val="78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3833C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E6B44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建设镇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5DAB5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党政办二级主任科员及以下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424C6" w14:textId="77777777" w:rsidR="007F12CD" w:rsidRDefault="007F12CD" w:rsidP="0028537B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从事机关日常事务协调管理、督促检查及综合文稿起草等工作。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3A3A9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A5B2A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8531D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信息技术</w:t>
            </w:r>
          </w:p>
        </w:tc>
      </w:tr>
      <w:tr w:rsidR="007F12CD" w14:paraId="2294705D" w14:textId="77777777" w:rsidTr="0028537B">
        <w:trPr>
          <w:trHeight w:val="78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5082F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7C5DF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新河镇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ECAD7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党政办二级主任科员及以下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850E0" w14:textId="77777777" w:rsidR="007F12CD" w:rsidRDefault="007F12CD" w:rsidP="0028537B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从事机关日常事务协调管理、督促检查及综合文稿起草等工作。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3991D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5AB34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5B02C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政法</w:t>
            </w:r>
          </w:p>
        </w:tc>
      </w:tr>
      <w:tr w:rsidR="007F12CD" w14:paraId="30B723D4" w14:textId="77777777" w:rsidTr="0028537B">
        <w:trPr>
          <w:trHeight w:val="78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75450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A4134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竖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新镇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42DF2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基本管理单元二级主任科员及以下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396C0" w14:textId="77777777" w:rsidR="007F12CD" w:rsidRDefault="007F12CD" w:rsidP="0028537B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从事基本管理单元社区日常事务管理等工作。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B0490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AE6B9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21BF4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城市建设</w:t>
            </w:r>
          </w:p>
        </w:tc>
      </w:tr>
      <w:tr w:rsidR="007F12CD" w14:paraId="09A94736" w14:textId="77777777" w:rsidTr="0028537B">
        <w:trPr>
          <w:trHeight w:val="78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63ABA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7F30C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新海镇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3E867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社区建设办二级主任科员及以下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7977B" w14:textId="77777777" w:rsidR="007F12CD" w:rsidRDefault="007F12CD" w:rsidP="0028537B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从事社区建设规划管理、社会优抚、民政救助及双拥政策落实等工作。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AF7EB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5A89F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2A2B9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财经</w:t>
            </w:r>
          </w:p>
        </w:tc>
      </w:tr>
      <w:tr w:rsidR="007F12CD" w14:paraId="43852911" w14:textId="77777777" w:rsidTr="0028537B">
        <w:trPr>
          <w:trHeight w:val="78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D9857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A2484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东平镇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78670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规划环境办二级主任科员及以下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D5026" w14:textId="77777777" w:rsidR="007F12CD" w:rsidRDefault="007F12CD" w:rsidP="0028537B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从事城镇规划建设、土地规划管理及生态环境保护等工作。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8BD5D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5606B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0B539" w14:textId="77777777" w:rsidR="007F12CD" w:rsidRDefault="007F12CD" w:rsidP="002853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城市建设</w:t>
            </w:r>
          </w:p>
        </w:tc>
      </w:tr>
    </w:tbl>
    <w:p w14:paraId="7C6DCCEF" w14:textId="77777777" w:rsidR="006B172B" w:rsidRPr="009B08E9" w:rsidRDefault="006B172B" w:rsidP="009B08E9"/>
    <w:sectPr w:rsidR="006B172B" w:rsidRPr="009B0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B15"/>
    <w:rsid w:val="006B172B"/>
    <w:rsid w:val="007F12CD"/>
    <w:rsid w:val="009B08E9"/>
    <w:rsid w:val="00E3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B2D39"/>
  <w15:chartTrackingRefBased/>
  <w15:docId w15:val="{C9579316-A9E9-45BF-91B3-4FFAF38C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B1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sid w:val="00E32B15"/>
    <w:rPr>
      <w:rFonts w:ascii="仿宋_GB2312" w:eastAsia="仿宋_GB2312" w:cs="仿宋_GB2312" w:hint="eastAsia"/>
      <w:i w:val="0"/>
      <w:color w:val="000000"/>
      <w:sz w:val="20"/>
      <w:szCs w:val="20"/>
      <w:u w:val="none"/>
    </w:rPr>
  </w:style>
  <w:style w:type="character" w:customStyle="1" w:styleId="font01">
    <w:name w:val="font01"/>
    <w:basedOn w:val="a0"/>
    <w:rsid w:val="00E32B15"/>
    <w:rPr>
      <w:rFonts w:ascii="Arial" w:hAnsi="Arial" w:cs="Arial"/>
      <w:i w:val="0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 l</dc:creator>
  <cp:keywords/>
  <dc:description/>
  <cp:lastModifiedBy>jw l</cp:lastModifiedBy>
  <cp:revision>2</cp:revision>
  <dcterms:created xsi:type="dcterms:W3CDTF">2022-10-10T06:04:00Z</dcterms:created>
  <dcterms:modified xsi:type="dcterms:W3CDTF">2022-10-10T06:04:00Z</dcterms:modified>
</cp:coreProperties>
</file>