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23A07">
      <w:pPr>
        <w:pStyle w:val="2"/>
        <w:widowControl/>
        <w:spacing w:before="200" w:beforeAutospacing="0" w:afterAutospacing="0"/>
        <w:ind w:firstLine="1401" w:firstLineChars="500"/>
        <w:jc w:val="center"/>
        <w:rPr>
          <w:rFonts w:ascii="微软雅黑" w:hAnsi="微软雅黑" w:eastAsia="微软雅黑" w:cs="微软雅黑"/>
          <w:color w:val="000000" w:themeColor="text1"/>
          <w:sz w:val="28"/>
          <w:szCs w:val="28"/>
          <w14:textFill>
            <w14:solidFill>
              <w14:schemeClr w14:val="tx1"/>
            </w14:solidFill>
          </w14:textFill>
        </w:rPr>
      </w:pPr>
      <w:bookmarkStart w:id="1" w:name="_GoBack"/>
      <w:bookmarkEnd w:id="1"/>
      <w:bookmarkStart w:id="0" w:name="OLE_LINK21"/>
      <w:r>
        <w:rPr>
          <w:rFonts w:ascii="微软雅黑" w:hAnsi="微软雅黑" w:eastAsia="微软雅黑" w:cs="微软雅黑"/>
          <w:color w:val="000000" w:themeColor="text1"/>
          <w:sz w:val="28"/>
          <w:szCs w:val="28"/>
          <w14:textFill>
            <w14:solidFill>
              <w14:schemeClr w14:val="tx1"/>
            </w14:solidFill>
          </w14:textFill>
        </w:rPr>
        <w:t>九江学院2025年高层次人才招聘公告</w:t>
      </w:r>
    </w:p>
    <w:p w14:paraId="6EDCA1D3">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ascii="黑体" w:hAnsi="宋体" w:eastAsia="黑体" w:cs="黑体"/>
          <w:color w:val="000000" w:themeColor="text1"/>
          <w:sz w:val="21"/>
          <w:szCs w:val="21"/>
          <w14:textFill>
            <w14:solidFill>
              <w14:schemeClr w14:val="tx1"/>
            </w14:solidFill>
          </w14:textFill>
        </w:rPr>
        <w:t>一、学校概况</w:t>
      </w:r>
    </w:p>
    <w:p w14:paraId="0FC1E4A0">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九江学院是经国家教育部批准设立的国有公办全 日 制本科普通高等院校，由原九江财经高等专科学校、九江师范高等专科学校、九江医学专科学校和九江教育学院于2002年5月合并组建而成，是国务院侨办华文教育基地、国家语言文字推广基地，涵盖文、理、工、农、医、管等10大学科门类；现有全 日 制在校本科生3.3万余人，以及来自14个国家的留学生500余人；2023年招生的本科专业有75个，其中会计学、微电子科学与工程、医学检验技术、旅游管理为国家级一流本科专业，国际经济与贸易、生物科学为国家级特色专业；现有国家级一流本科课程6门，省级一流课程78门，省级高水平应用型本科教学团队14个。</w:t>
      </w:r>
    </w:p>
    <w:p w14:paraId="7CE837CD">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学校位于庐山之麓、长江之滨、鄱阳湖之畔，占地3600余亩，下设23个二级学院，2所“三级甲等”附属医院、1所三级附属口腔医院、1个江西省脑血管区域医疗中心。现有院士工作站2个，博士后科研工作站1个，省级2011协同创新中心1个，省级重点实验室和工程技术研究中心6个，省级社科重点研究基地2个，省文化艺术科学重点研究基地1个，省高校人文社科重点研究基地2个。建有江西长江经济带研究院、庐山文化研究中心、江西油茶研究中心、星火有机硅产业研究中心等40多个研究机构。九江学院与柬埔寨王家研究院共建的孔子学院3次获评“全球先进孔子学院”，现为“全球示范孔子学院”。</w:t>
      </w:r>
    </w:p>
    <w:p w14:paraId="6339DD34">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学校实施“人才强校”战略，师资力量充实。现有专任教师近2000人，其中教授、副教授910人，博士700余人，研究生导师约200人。拥有享受国务院和省政府特殊津贴2人，“赣鄱英才555工程”1人，省“双千计划”入选者5人，省“百千万 人才工程”人选15人，省“井冈学者”特聘教授1人，省“青年井冈学者”奖励计划人选2人，省思想宣传文化领域“四个一批”人才1人，赣鄱俊才支持计划领军人才4人，全国会计领军人才1人，全国会计高端人才1人，省级教学名师2人，省金牌教授3人，省金牌青年教师3人，省级学科带头人5人，省优秀高技能人才1人。</w:t>
      </w:r>
    </w:p>
    <w:p w14:paraId="797A899B">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学校始终坚持以服务地方高质量发展为己任，深入推进产教融合和政产学研用协同创新，积极服务长江经济带、长江中游城市群、江西国家生态文明试验区和鄱阳湖生态经济区建设等国家和省市战略。</w:t>
      </w:r>
    </w:p>
    <w:p w14:paraId="761D0F49">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 </w:t>
      </w:r>
    </w:p>
    <w:p w14:paraId="17FA2370">
      <w:pPr>
        <w:pStyle w:val="5"/>
        <w:widowControl/>
        <w:spacing w:beforeAutospacing="0" w:afterAutospacing="0" w:line="240" w:lineRule="atLeast"/>
        <w:ind w:firstLine="420"/>
        <w:jc w:val="center"/>
        <w:rPr>
          <w:rFonts w:hint="eastAsia" w:ascii="微软雅黑" w:hAnsi="微软雅黑" w:eastAsia="微软雅黑" w:cs="微软雅黑"/>
          <w:color w:val="000000" w:themeColor="text1"/>
          <w:sz w:val="21"/>
          <w:szCs w:val="21"/>
          <w14:textFill>
            <w14:solidFill>
              <w14:schemeClr w14:val="tx1"/>
            </w14:solidFill>
          </w14:textFill>
        </w:rPr>
      </w:pPr>
      <w:r>
        <w:rPr>
          <w:rStyle w:val="8"/>
          <w:rFonts w:hint="eastAsia" w:ascii="微软雅黑" w:hAnsi="微软雅黑" w:eastAsia="微软雅黑" w:cs="微软雅黑"/>
          <w:color w:val="000000" w:themeColor="text1"/>
          <w:sz w:val="21"/>
          <w:szCs w:val="21"/>
          <w14:textFill>
            <w14:solidFill>
              <w14:schemeClr w14:val="tx1"/>
            </w14:solidFill>
          </w14:textFill>
        </w:rPr>
        <w:t>热忱邀请海内外英才加盟九江学院！</w:t>
      </w:r>
    </w:p>
    <w:p w14:paraId="2E3C5259">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p>
    <w:p w14:paraId="6BCA5092">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黑体" w:hAnsi="宋体" w:eastAsia="黑体" w:cs="黑体"/>
          <w:color w:val="000000" w:themeColor="text1"/>
          <w:sz w:val="21"/>
          <w:szCs w:val="21"/>
          <w14:textFill>
            <w14:solidFill>
              <w14:schemeClr w14:val="tx1"/>
            </w14:solidFill>
          </w14:textFill>
        </w:rPr>
        <w:t>二、招聘学科</w:t>
      </w:r>
    </w:p>
    <w:p w14:paraId="1E9A670C">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经济学   法学   教育学   文学   理学   工学   农学   医学   管理学   艺术学</w:t>
      </w:r>
    </w:p>
    <w:p w14:paraId="17D14B40">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黑体" w:hAnsi="宋体" w:eastAsia="黑体" w:cs="黑体"/>
          <w:color w:val="000000" w:themeColor="text1"/>
          <w:sz w:val="21"/>
          <w:szCs w:val="21"/>
          <w14:textFill>
            <w14:solidFill>
              <w14:schemeClr w14:val="tx1"/>
            </w14:solidFill>
          </w14:textFill>
        </w:rPr>
        <w:t>三、招聘岗位及待遇</w:t>
      </w:r>
    </w:p>
    <w:p w14:paraId="6EA944C0">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Style w:val="8"/>
          <w:rFonts w:hint="eastAsia" w:ascii="微软雅黑" w:hAnsi="微软雅黑" w:eastAsia="微软雅黑" w:cs="微软雅黑"/>
          <w:color w:val="000000" w:themeColor="text1"/>
          <w:sz w:val="21"/>
          <w:szCs w:val="21"/>
          <w14:textFill>
            <w14:solidFill>
              <w14:schemeClr w14:val="tx1"/>
            </w14:solidFill>
          </w14:textFill>
        </w:rPr>
        <w:t>（一）顶尖人才：</w:t>
      </w:r>
      <w:r>
        <w:rPr>
          <w:rFonts w:hint="eastAsia" w:ascii="微软雅黑" w:hAnsi="微软雅黑" w:eastAsia="微软雅黑" w:cs="微软雅黑"/>
          <w:color w:val="000000" w:themeColor="text1"/>
          <w:sz w:val="21"/>
          <w:szCs w:val="21"/>
          <w14:textFill>
            <w14:solidFill>
              <w14:schemeClr w14:val="tx1"/>
            </w14:solidFill>
          </w14:textFill>
        </w:rPr>
        <w:t>在本学科领域具有国内外公认的学术声望和学术影响力，为所在专业领域和学科的一流学者，取得国家级重大标志性研究成果。原则上为中国科学院院士、中国工程院院士，或具有相应学术声誉的外国专家。</w:t>
      </w:r>
    </w:p>
    <w:p w14:paraId="305AF196">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★岗位待遇：年薪及购房补贴一人一议。</w:t>
      </w:r>
    </w:p>
    <w:p w14:paraId="2E0F8514">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Style w:val="8"/>
          <w:rFonts w:hint="eastAsia" w:ascii="微软雅黑" w:hAnsi="微软雅黑" w:eastAsia="微软雅黑" w:cs="微软雅黑"/>
          <w:color w:val="000000" w:themeColor="text1"/>
          <w:sz w:val="21"/>
          <w:szCs w:val="21"/>
          <w14:textFill>
            <w14:solidFill>
              <w14:schemeClr w14:val="tx1"/>
            </w14:solidFill>
          </w14:textFill>
        </w:rPr>
        <w:t>（二）领军人才：</w:t>
      </w:r>
      <w:r>
        <w:rPr>
          <w:rFonts w:hint="eastAsia" w:ascii="微软雅黑" w:hAnsi="微软雅黑" w:eastAsia="微软雅黑" w:cs="微软雅黑"/>
          <w:color w:val="000000" w:themeColor="text1"/>
          <w:sz w:val="21"/>
          <w:szCs w:val="21"/>
          <w14:textFill>
            <w14:solidFill>
              <w14:schemeClr w14:val="tx1"/>
            </w14:solidFill>
          </w14:textFill>
        </w:rPr>
        <w:t>在本学科领域具有较高的学术声望和学术影响力，为所在专业领域的著名学者和学科领军人，取得过国家级重大研究成果、荣誉或奖项。原则上为国家级人才。</w:t>
      </w:r>
    </w:p>
    <w:p w14:paraId="28207101">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★岗位待遇：年薪及购房补贴一人一议。</w:t>
      </w:r>
    </w:p>
    <w:p w14:paraId="6307D01A">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Style w:val="8"/>
          <w:rFonts w:hint="eastAsia" w:ascii="微软雅黑" w:hAnsi="微软雅黑" w:eastAsia="微软雅黑" w:cs="微软雅黑"/>
          <w:color w:val="000000" w:themeColor="text1"/>
          <w:sz w:val="21"/>
          <w:szCs w:val="21"/>
          <w14:textFill>
            <w14:solidFill>
              <w14:schemeClr w14:val="tx1"/>
            </w14:solidFill>
          </w14:textFill>
        </w:rPr>
        <w:t>（三）杰出人才：</w:t>
      </w:r>
      <w:r>
        <w:rPr>
          <w:rFonts w:hint="eastAsia" w:ascii="微软雅黑" w:hAnsi="微软雅黑" w:eastAsia="微软雅黑" w:cs="微软雅黑"/>
          <w:color w:val="000000" w:themeColor="text1"/>
          <w:sz w:val="21"/>
          <w:szCs w:val="21"/>
          <w14:textFill>
            <w14:solidFill>
              <w14:schemeClr w14:val="tx1"/>
            </w14:solidFill>
          </w14:textFill>
        </w:rPr>
        <w:t>在国内外知名高校、科研院所或企业研发机构从事教学科研、管理等工作，为所在专业领域的知名学者和学科带头人。原则上为省部级人才。</w:t>
      </w:r>
    </w:p>
    <w:p w14:paraId="4E079E48">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★岗位待遇：年薪及购房补贴一人一议。</w:t>
      </w:r>
    </w:p>
    <w:p w14:paraId="5C67058C">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Style w:val="8"/>
          <w:rFonts w:hint="eastAsia" w:ascii="微软雅黑" w:hAnsi="微软雅黑" w:eastAsia="微软雅黑" w:cs="微软雅黑"/>
          <w:color w:val="000000" w:themeColor="text1"/>
          <w:sz w:val="21"/>
          <w:szCs w:val="21"/>
          <w14:textFill>
            <w14:solidFill>
              <w14:schemeClr w14:val="tx1"/>
            </w14:solidFill>
          </w14:textFill>
        </w:rPr>
        <w:t>（四）青年优秀人才</w:t>
      </w:r>
    </w:p>
    <w:p w14:paraId="4338DFCB">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★岗位要求：</w:t>
      </w:r>
    </w:p>
    <w:p w14:paraId="145F6198">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1.博士毕业生及博士后；</w:t>
      </w:r>
    </w:p>
    <w:p w14:paraId="563CA356">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2.年龄原则上不超过35周岁（博士后原则上不超过38周岁）；</w:t>
      </w:r>
    </w:p>
    <w:p w14:paraId="04010210">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3.身体健康，具备较高的职业道德、从事教学科研的能力素养；</w:t>
      </w:r>
    </w:p>
    <w:p w14:paraId="75FEBD6F">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4.具有良好的学术潜质，已取得本学科领域代表性业绩成果。</w:t>
      </w:r>
    </w:p>
    <w:p w14:paraId="70247C9B">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★支持条件：</w:t>
      </w:r>
    </w:p>
    <w:p w14:paraId="755AFD31">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1.国家事业编制；</w:t>
      </w:r>
    </w:p>
    <w:p w14:paraId="5F84260A">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2.低职高聘副教授或教授三年；</w:t>
      </w:r>
    </w:p>
    <w:p w14:paraId="04E963DE">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3.聘期内享受博士（双证）学位津贴1000元/月，年薪18-25万元（税前）；</w:t>
      </w:r>
    </w:p>
    <w:p w14:paraId="07F0B175">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4.安家费及购房补贴45-60万元；</w:t>
      </w:r>
    </w:p>
    <w:p w14:paraId="10353765">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5.科研启动费：工科12万元，理科10万元，文科6万元；</w:t>
      </w:r>
    </w:p>
    <w:p w14:paraId="7A056E09">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6.市政府配套支持</w:t>
      </w:r>
    </w:p>
    <w:p w14:paraId="06DAC8CB">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（1）对于符合条件者，三年内每人每年给予2000元落户补贴；</w:t>
      </w:r>
    </w:p>
    <w:p w14:paraId="17CF43DC">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（2）子女享受优质的义务教育资源；</w:t>
      </w:r>
    </w:p>
    <w:p w14:paraId="0F3D3AA3">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（3）经学校综合考察认定业绩突出的人才，同级对口安置配偶；</w:t>
      </w:r>
    </w:p>
    <w:p w14:paraId="10E64B26">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（4）服务科技型企业的博士或教授可享受三年内每人每月3000元生活补贴。</w:t>
      </w:r>
    </w:p>
    <w:p w14:paraId="0AE752CA">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黑体" w:hAnsi="宋体" w:eastAsia="黑体" w:cs="黑体"/>
          <w:color w:val="000000" w:themeColor="text1"/>
          <w:sz w:val="21"/>
          <w:szCs w:val="21"/>
          <w14:textFill>
            <w14:solidFill>
              <w14:schemeClr w14:val="tx1"/>
            </w14:solidFill>
          </w14:textFill>
        </w:rPr>
        <w:t>四、报名投递</w:t>
      </w:r>
    </w:p>
    <w:p w14:paraId="01996CB8">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1.为了确保您方便、快捷的应聘我校相关岗位，请您务必按照以下要求进行投送简历和《九江学院公开招聘高层次人才报名表》(请到人事处网站下载中心下载)：</w:t>
      </w:r>
    </w:p>
    <w:p w14:paraId="71FE7DEC">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（1）邮件主题请注明：毕业院校、姓名、学历、所学专业、拟应聘具体岗位；</w:t>
      </w:r>
    </w:p>
    <w:p w14:paraId="6E089C21">
      <w:pPr>
        <w:ind w:firstLine="630" w:firstLineChars="300"/>
        <w:rPr>
          <w:szCs w:val="21"/>
        </w:rPr>
      </w:pPr>
      <w:r>
        <w:rPr>
          <w:rFonts w:hint="eastAsia" w:ascii="微软雅黑" w:hAnsi="微软雅黑" w:eastAsia="微软雅黑" w:cs="微软雅黑"/>
          <w:color w:val="000000" w:themeColor="text1"/>
          <w:szCs w:val="21"/>
          <w14:textFill>
            <w14:solidFill>
              <w14:schemeClr w14:val="tx1"/>
            </w14:solidFill>
          </w14:textFill>
        </w:rPr>
        <w:t>（2）</w:t>
      </w:r>
      <w:r>
        <w:rPr>
          <w:rFonts w:hint="eastAsia" w:ascii="微软雅黑" w:hAnsi="微软雅黑" w:eastAsia="微软雅黑" w:cs="微软雅黑"/>
          <w:szCs w:val="21"/>
        </w:rPr>
        <w:t>电子简历和《</w:t>
      </w:r>
      <w:r>
        <w:fldChar w:fldCharType="begin"/>
      </w:r>
      <w:r>
        <w:instrText xml:space="preserve"> HYPERLINK "mailto:%E4%B9%9D%E6%B1%9F%E5%AD%A6%E9%99%A2%E6%8B%9B%E8%81%98%E9%AB%98%E5%B1%82%E6%AC%A1%E4%BA%BA%E6%89%8D%E6%8A%A5%E5%90%8D%E8%A1%A8%E3%80%8B%E4%BB%A5%E9%99%84%E4%BB%B6%E5%BD%A2%E5%BC%8F%E5%8F%91%E9%80%81%E8%87%B3%E4%BA%BA%E4%BA%8B%E5%A4%84%E9%82%AE%E7%AE%B1jjurscrs@163.com" </w:instrText>
      </w:r>
      <w:r>
        <w:fldChar w:fldCharType="separate"/>
      </w:r>
      <w:r>
        <w:rPr>
          <w:rFonts w:hint="eastAsia" w:ascii="微软雅黑" w:hAnsi="微软雅黑" w:eastAsia="微软雅黑" w:cs="微软雅黑"/>
          <w:szCs w:val="21"/>
        </w:rPr>
        <w:t>九江学院公开招聘高层次人才报名表》以附件形式发送至人事处邮箱：</w:t>
      </w:r>
      <w:r>
        <w:rPr>
          <w:rFonts w:hint="eastAsia" w:ascii="微软雅黑" w:hAnsi="微软雅黑" w:eastAsia="微软雅黑" w:cs="微软雅黑"/>
          <w:b/>
          <w:bCs/>
          <w:color w:val="FF0000"/>
          <w:kern w:val="0"/>
          <w:szCs w:val="21"/>
        </w:rPr>
        <w:t>jjurscrs@163.com,</w:t>
      </w:r>
      <w:r>
        <w:fldChar w:fldCharType="begin"/>
      </w:r>
      <w:r>
        <w:instrText xml:space="preserve"> HYPERLINK "mailto:tuiwusa9@163.com" </w:instrText>
      </w:r>
      <w:r>
        <w:fldChar w:fldCharType="separate"/>
      </w:r>
      <w:r>
        <w:rPr>
          <w:rFonts w:hint="eastAsia" w:ascii="微软雅黑" w:hAnsi="微软雅黑" w:eastAsia="微软雅黑" w:cs="微软雅黑"/>
          <w:b/>
          <w:bCs/>
          <w:color w:val="FF0000"/>
          <w:szCs w:val="21"/>
        </w:rPr>
        <w:t>tuiwusa9@163.com</w:t>
      </w:r>
      <w:r>
        <w:rPr>
          <w:rFonts w:hint="eastAsia" w:ascii="微软雅黑" w:hAnsi="微软雅黑" w:eastAsia="微软雅黑" w:cs="微软雅黑"/>
          <w:b/>
          <w:bCs/>
          <w:color w:val="FF0000"/>
          <w:szCs w:val="21"/>
        </w:rPr>
        <w:fldChar w:fldCharType="end"/>
      </w:r>
      <w:r>
        <w:rPr>
          <w:rFonts w:hint="eastAsia" w:ascii="微软雅黑" w:hAnsi="微软雅黑" w:eastAsia="微软雅黑" w:cs="微软雅黑"/>
          <w:b/>
          <w:bCs/>
          <w:color w:val="FF0000"/>
          <w:kern w:val="0"/>
          <w:szCs w:val="21"/>
        </w:rPr>
        <w:fldChar w:fldCharType="end"/>
      </w:r>
      <w:r>
        <w:rPr>
          <w:rFonts w:ascii="Times New Roman" w:hAnsi="Times New Roman" w:cs="Times New Roman"/>
          <w:b/>
          <w:bCs/>
          <w:color w:val="FF0000"/>
          <w:sz w:val="24"/>
        </w:rPr>
        <w:t>,jjursc7@163.com</w:t>
      </w:r>
      <w:r>
        <w:rPr>
          <w:rFonts w:hint="eastAsia" w:ascii="微软雅黑" w:hAnsi="微软雅黑" w:eastAsia="微软雅黑" w:cs="微软雅黑"/>
          <w:szCs w:val="21"/>
        </w:rPr>
        <w:t>或相关院系邮箱。</w:t>
      </w:r>
    </w:p>
    <w:p w14:paraId="60A5A622">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2．应聘人员须参照招聘岗位及报名要求如实提供相关材料，不符合岗位条件要求者，请勿报名。</w:t>
      </w:r>
    </w:p>
    <w:p w14:paraId="3D024178">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3．相关考核程序另行通知。</w:t>
      </w:r>
    </w:p>
    <w:p w14:paraId="6DF70565">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黑体" w:hAnsi="宋体" w:eastAsia="黑体" w:cs="黑体"/>
          <w:color w:val="000000" w:themeColor="text1"/>
          <w:sz w:val="21"/>
          <w:szCs w:val="21"/>
          <w14:textFill>
            <w14:solidFill>
              <w14:schemeClr w14:val="tx1"/>
            </w14:solidFill>
          </w14:textFill>
        </w:rPr>
        <w:t>五、博士引进计划</w:t>
      </w:r>
    </w:p>
    <w:tbl>
      <w:tblPr>
        <w:tblStyle w:val="6"/>
        <w:tblW w:w="9102"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0" w:type="dxa"/>
          <w:bottom w:w="0" w:type="dxa"/>
          <w:right w:w="0" w:type="dxa"/>
        </w:tblCellMar>
      </w:tblPr>
      <w:tblGrid>
        <w:gridCol w:w="480"/>
        <w:gridCol w:w="1324"/>
        <w:gridCol w:w="663"/>
        <w:gridCol w:w="270"/>
        <w:gridCol w:w="6365"/>
      </w:tblGrid>
      <w:tr w14:paraId="3D90E4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9102" w:type="dxa"/>
            <w:gridSpan w:val="5"/>
            <w:tcBorders>
              <w:top w:val="single" w:color="000000" w:sz="4" w:space="0"/>
              <w:left w:val="single" w:color="000000" w:sz="4" w:space="0"/>
              <w:bottom w:val="single" w:color="000000" w:sz="4" w:space="0"/>
              <w:right w:val="single" w:color="000000" w:sz="4" w:space="0"/>
            </w:tcBorders>
            <w:shd w:val="clear" w:color="auto" w:fill="DBE3F4" w:themeFill="accent1" w:themeFillTint="32"/>
            <w:noWrap/>
            <w:tcMar>
              <w:top w:w="20" w:type="dxa"/>
              <w:left w:w="30" w:type="dxa"/>
              <w:bottom w:w="20" w:type="dxa"/>
              <w:right w:w="30" w:type="dxa"/>
            </w:tcMar>
          </w:tcPr>
          <w:p w14:paraId="0391F732">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Style w:val="8"/>
                <w:rFonts w:hint="eastAsia" w:ascii="微软雅黑" w:hAnsi="微软雅黑" w:eastAsia="微软雅黑" w:cs="微软雅黑"/>
                <w:color w:val="000000" w:themeColor="text1"/>
                <w:sz w:val="21"/>
                <w:szCs w:val="21"/>
                <w14:textFill>
                  <w14:solidFill>
                    <w14:schemeClr w14:val="tx1"/>
                  </w14:solidFill>
                </w14:textFill>
              </w:rPr>
              <w:t>2024年高层次人才引进计划表</w:t>
            </w:r>
          </w:p>
        </w:tc>
      </w:tr>
      <w:tr w14:paraId="641916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362"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20" w:type="dxa"/>
              <w:left w:w="30" w:type="dxa"/>
              <w:bottom w:w="20" w:type="dxa"/>
              <w:right w:w="30" w:type="dxa"/>
            </w:tcMar>
            <w:vAlign w:val="center"/>
          </w:tcPr>
          <w:p w14:paraId="71536DA1">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Style w:val="8"/>
                <w:rFonts w:hint="eastAsia" w:ascii="微软雅黑" w:hAnsi="微软雅黑" w:eastAsia="微软雅黑" w:cs="微软雅黑"/>
                <w:color w:val="000000" w:themeColor="text1"/>
                <w:sz w:val="21"/>
                <w:szCs w:val="21"/>
                <w14:textFill>
                  <w14:solidFill>
                    <w14:schemeClr w14:val="tx1"/>
                  </w14:solidFill>
                </w14:textFill>
              </w:rPr>
              <w:t>单位名称</w:t>
            </w:r>
          </w:p>
        </w:tc>
        <w:tc>
          <w:tcPr>
            <w:tcW w:w="96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20" w:type="dxa"/>
              <w:left w:w="30" w:type="dxa"/>
              <w:bottom w:w="20" w:type="dxa"/>
              <w:right w:w="30" w:type="dxa"/>
            </w:tcMar>
            <w:vAlign w:val="center"/>
          </w:tcPr>
          <w:p w14:paraId="16FADF7F">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Style w:val="8"/>
                <w:rFonts w:hint="eastAsia" w:ascii="微软雅黑" w:hAnsi="微软雅黑" w:eastAsia="微软雅黑" w:cs="微软雅黑"/>
                <w:color w:val="000000" w:themeColor="text1"/>
                <w:sz w:val="21"/>
                <w:szCs w:val="21"/>
                <w14:textFill>
                  <w14:solidFill>
                    <w14:schemeClr w14:val="tx1"/>
                  </w14:solidFill>
                </w14:textFill>
              </w:rPr>
              <w:t>学科专业名称及代码</w:t>
            </w:r>
          </w:p>
        </w:tc>
        <w:tc>
          <w:tcPr>
            <w:tcW w:w="49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20" w:type="dxa"/>
              <w:left w:w="30" w:type="dxa"/>
              <w:bottom w:w="20" w:type="dxa"/>
              <w:right w:w="30" w:type="dxa"/>
            </w:tcMar>
            <w:vAlign w:val="center"/>
          </w:tcPr>
          <w:p w14:paraId="6F60391A">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Style w:val="8"/>
                <w:rFonts w:hint="eastAsia" w:ascii="微软雅黑" w:hAnsi="微软雅黑" w:eastAsia="微软雅黑" w:cs="微软雅黑"/>
                <w:color w:val="000000" w:themeColor="text1"/>
                <w:sz w:val="21"/>
                <w:szCs w:val="21"/>
                <w14:textFill>
                  <w14:solidFill>
                    <w14:schemeClr w14:val="tx1"/>
                  </w14:solidFill>
                </w14:textFill>
              </w:rPr>
              <w:t>研究方向</w:t>
            </w:r>
          </w:p>
        </w:tc>
        <w:tc>
          <w:tcPr>
            <w:tcW w:w="21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20" w:type="dxa"/>
              <w:left w:w="30" w:type="dxa"/>
              <w:bottom w:w="20" w:type="dxa"/>
              <w:right w:w="30" w:type="dxa"/>
            </w:tcMar>
            <w:vAlign w:val="center"/>
          </w:tcPr>
          <w:p w14:paraId="151E8DB2">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Style w:val="8"/>
                <w:rFonts w:hint="eastAsia" w:ascii="微软雅黑" w:hAnsi="微软雅黑" w:eastAsia="微软雅黑" w:cs="微软雅黑"/>
                <w:color w:val="000000" w:themeColor="text1"/>
                <w:sz w:val="21"/>
                <w:szCs w:val="21"/>
                <w14:textFill>
                  <w14:solidFill>
                    <w14:schemeClr w14:val="tx1"/>
                  </w14:solidFill>
                </w14:textFill>
              </w:rPr>
              <w:t>招聘人数</w:t>
            </w:r>
          </w:p>
        </w:tc>
        <w:tc>
          <w:tcPr>
            <w:tcW w:w="706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20" w:type="dxa"/>
              <w:left w:w="30" w:type="dxa"/>
              <w:bottom w:w="20" w:type="dxa"/>
              <w:right w:w="30" w:type="dxa"/>
            </w:tcMar>
            <w:vAlign w:val="center"/>
          </w:tcPr>
          <w:p w14:paraId="6C426BCF">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Style w:val="8"/>
                <w:rFonts w:hint="eastAsia" w:ascii="微软雅黑" w:hAnsi="微软雅黑" w:eastAsia="微软雅黑" w:cs="微软雅黑"/>
                <w:color w:val="000000" w:themeColor="text1"/>
                <w:sz w:val="21"/>
                <w:szCs w:val="21"/>
                <w14:textFill>
                  <w14:solidFill>
                    <w14:schemeClr w14:val="tx1"/>
                  </w14:solidFill>
                </w14:textFill>
              </w:rPr>
              <w:t>联系方式</w:t>
            </w:r>
          </w:p>
        </w:tc>
      </w:tr>
      <w:tr w14:paraId="3980ED9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0EC3F68">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马克思主义学院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DED10F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马克思主义基本原理（030501）</w:t>
            </w:r>
          </w:p>
          <w:p w14:paraId="414F4444">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马克思主义发展史（030502）</w:t>
            </w:r>
          </w:p>
          <w:p w14:paraId="1E25FBAA">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马克思主义中国化研究（030503）</w:t>
            </w:r>
          </w:p>
          <w:p w14:paraId="63DDFD98">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思想政治教育（030505）</w:t>
            </w:r>
          </w:p>
          <w:p w14:paraId="48F1D6F9">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中国近现代史基本问题研究（030506）</w:t>
            </w:r>
          </w:p>
          <w:p w14:paraId="706C161B">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党的建设（0305Z1）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5D608B8">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均可</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30E6286">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7066"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5C95EBE">
            <w:pPr>
              <w:pStyle w:val="5"/>
              <w:widowControl/>
              <w:spacing w:beforeAutospacing="0" w:afterAutospacing="0" w:line="240" w:lineRule="atLeast"/>
              <w:rPr>
                <w:rFonts w:eastAsia="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付老师：座机：0792-8312860，手机：13576224849，邮箱：</w:t>
            </w:r>
            <w:r>
              <w:fldChar w:fldCharType="begin"/>
            </w:r>
            <w:r>
              <w:instrText xml:space="preserve"> HYPERLINK "mailto:38395676@qq.com" </w:instrText>
            </w:r>
            <w:r>
              <w:fldChar w:fldCharType="separate"/>
            </w:r>
            <w:r>
              <w:rPr>
                <w:rStyle w:val="9"/>
                <w:rFonts w:hint="eastAsia" w:ascii="微软雅黑" w:hAnsi="微软雅黑" w:eastAsia="微软雅黑" w:cs="微软雅黑"/>
                <w:color w:val="000000" w:themeColor="text1"/>
                <w:sz w:val="21"/>
                <w:szCs w:val="21"/>
                <w:u w:val="none"/>
                <w14:textFill>
                  <w14:solidFill>
                    <w14:schemeClr w14:val="tx1"/>
                  </w14:solidFill>
                </w14:textFill>
              </w:rPr>
              <w:t>38395676@qq.com</w:t>
            </w:r>
            <w:r>
              <w:rPr>
                <w:rStyle w:val="9"/>
                <w:rFonts w:hint="eastAsia" w:ascii="微软雅黑" w:hAnsi="微软雅黑" w:eastAsia="微软雅黑" w:cs="微软雅黑"/>
                <w:color w:val="000000" w:themeColor="text1"/>
                <w:sz w:val="21"/>
                <w:szCs w:val="21"/>
                <w:u w:val="none"/>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26D77C9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F2C9705">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法学院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2EF044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法学（0301）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3649B9D">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民法、刑法、民诉、刑诉、知识产权等方向</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0DEA46F">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61C9CD2">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李老师：座机：0792-8315993，手机：13177920726，邮箱：law@jju.edu.cn,</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2568F67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1" w:hRule="atLeast"/>
          <w:jc w:val="center"/>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1189AB5">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旅游与地理学院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E28A3D5">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旅游管理（120203）</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895C0C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旅游规划、旅游策划方向</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1969E2F">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F38292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陆老师：座机:0792-8311117，手机：18270213611,邮箱：59009530@qq.com,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72AC4D0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0ED96AF">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C8CD15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地图学与地理信息系统（070503）</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2E83ECA">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遥感制图、GIS开发与数据分析</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56032DE">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C9BD8F1">
            <w:pPr>
              <w:jc w:val="left"/>
              <w:rPr>
                <w:rFonts w:hint="eastAsia" w:ascii="微软雅黑" w:hAnsi="微软雅黑" w:eastAsia="微软雅黑" w:cs="微软雅黑"/>
                <w:color w:val="000000" w:themeColor="text1"/>
                <w:szCs w:val="21"/>
                <w14:textFill>
                  <w14:solidFill>
                    <w14:schemeClr w14:val="tx1"/>
                  </w14:solidFill>
                </w14:textFill>
              </w:rPr>
            </w:pPr>
          </w:p>
        </w:tc>
      </w:tr>
      <w:tr w14:paraId="5FDA99B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1F9E115">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管理学院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37D46F5">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管理科学与工程（1201）</w:t>
            </w:r>
          </w:p>
          <w:p w14:paraId="74883104">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会计学（120201）</w:t>
            </w:r>
          </w:p>
          <w:p w14:paraId="28E9AA1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企业管理（120202）</w:t>
            </w:r>
          </w:p>
          <w:p w14:paraId="6D0F1A8A">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技术经济及管理（120204）</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8FE6239">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公司财务与会计、审计、企业ESG、市场营销、跨境电子商务、企业创新、物流与供应链管理</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A5823E2">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7066"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921BB47">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王老师：座机：0792-8312677，手机：13807929603，邮箱：6170101@jju.edu.cn,</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1BF2905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ADAD37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经济学院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DE69C5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国际贸易学（020206）</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BD22E8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数字贸易、数字经济、国际贸易战略与政策、贸易与环境</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57EF961">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4DBF074">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饶老师：座机：0792-8312562，手机：13807929044,邮箱：369763794@qq.com,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574C182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E08F109">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4E9B5DB">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金融类专业（020204）</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483BA3D">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金融数学、数字金融、绿色金融等相关方向</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AFADD49">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9C5EC5A">
            <w:pPr>
              <w:jc w:val="left"/>
              <w:rPr>
                <w:rFonts w:hint="eastAsia" w:ascii="微软雅黑" w:hAnsi="微软雅黑" w:eastAsia="微软雅黑" w:cs="微软雅黑"/>
                <w:color w:val="000000" w:themeColor="text1"/>
                <w:szCs w:val="21"/>
                <w14:textFill>
                  <w14:solidFill>
                    <w14:schemeClr w14:val="tx1"/>
                  </w14:solidFill>
                </w14:textFill>
              </w:rPr>
            </w:pPr>
          </w:p>
        </w:tc>
      </w:tr>
      <w:tr w14:paraId="295CAAC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8FAA2A6">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江西长江经济带研究院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113792D">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应用经济学(0202)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4FDCEF9">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区域经济学、产业经济学、数量经济学、资源经济学</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DD05873">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30A311A">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周老师：手机：15970667961，邮箱：26815674@qq.com,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486248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B6B3801">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23620F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技术经济及管理(120204)</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9496D86">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技术经济及管理</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288F899">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05B5E08">
            <w:pPr>
              <w:jc w:val="left"/>
              <w:rPr>
                <w:rFonts w:hint="eastAsia" w:ascii="微软雅黑" w:hAnsi="微软雅黑" w:eastAsia="微软雅黑" w:cs="微软雅黑"/>
                <w:color w:val="000000" w:themeColor="text1"/>
                <w:szCs w:val="21"/>
                <w14:textFill>
                  <w14:solidFill>
                    <w14:schemeClr w14:val="tx1"/>
                  </w14:solidFill>
                </w14:textFill>
              </w:rPr>
            </w:pPr>
          </w:p>
        </w:tc>
      </w:tr>
      <w:tr w14:paraId="1FDB0D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0" w:hRule="atLeast"/>
          <w:jc w:val="center"/>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F484E62">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理学院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58FB1B8">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应用数学（070104）</w:t>
            </w:r>
          </w:p>
          <w:p w14:paraId="638A3ADE">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基础数学（070101）</w:t>
            </w:r>
          </w:p>
          <w:p w14:paraId="49491969">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计算数学（070102）</w:t>
            </w:r>
          </w:p>
          <w:p w14:paraId="22537C3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学科教学（数学）（045104）</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F488457">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应用数学、运筹学与控制论</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093C1A8">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55CB1F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李老师：手机：15207020903，邮箱：65949758@qq.com,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498291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E012858">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553F8D5">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概率论与数理统计（070103）</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5295565">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统计学、应用统计、数理统计</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3AA9CAB">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100B4F3">
            <w:pPr>
              <w:jc w:val="left"/>
              <w:rPr>
                <w:rFonts w:hint="eastAsia" w:ascii="微软雅黑" w:hAnsi="微软雅黑" w:eastAsia="微软雅黑" w:cs="微软雅黑"/>
                <w:color w:val="000000" w:themeColor="text1"/>
                <w:szCs w:val="21"/>
                <w14:textFill>
                  <w14:solidFill>
                    <w14:schemeClr w14:val="tx1"/>
                  </w14:solidFill>
                </w14:textFill>
              </w:rPr>
            </w:pPr>
          </w:p>
        </w:tc>
      </w:tr>
      <w:tr w14:paraId="08A83C5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1"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0EAF14D">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250944A">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微电子学与固体电子学（080903）</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6CA6442">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太阳能光伏、新能源材料</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FED1C03">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651A7D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王老师：手机：13879274363，邮箱：877503330@qq.com,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73B1E5E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9215094">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BC0AD2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集成电路工程（085403）</w:t>
            </w:r>
          </w:p>
          <w:p w14:paraId="0B508B2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光电信息工程（085408）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2667B8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集成电路设计、光电子/半导体/微纳器件与技术等</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D76E423">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9B07692">
            <w:pPr>
              <w:jc w:val="left"/>
              <w:rPr>
                <w:rFonts w:hint="eastAsia" w:ascii="微软雅黑" w:hAnsi="微软雅黑" w:eastAsia="微软雅黑" w:cs="微软雅黑"/>
                <w:color w:val="000000" w:themeColor="text1"/>
                <w:szCs w:val="21"/>
                <w14:textFill>
                  <w14:solidFill>
                    <w14:schemeClr w14:val="tx1"/>
                  </w14:solidFill>
                </w14:textFill>
              </w:rPr>
            </w:pPr>
          </w:p>
        </w:tc>
      </w:tr>
      <w:tr w14:paraId="75DABDB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5AC5F9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计算机与大数据科学学院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825FEA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计算机科学与技术（0812）</w:t>
            </w:r>
          </w:p>
          <w:p w14:paraId="523BC24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集成电路科学与工程（1401）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F726689">
            <w:pPr>
              <w:pStyle w:val="5"/>
              <w:widowControl/>
              <w:wordWrap w:val="0"/>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智能计算、计算机视觉、大数据分析</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E96A896">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47FB8B5">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谭老师：座机：0792-8312833，手机19318599962，邮箱：1132096778@qq.com,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206C9E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00E3EE8">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EB9A3B4">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计算机科学与技术（0812）</w:t>
            </w:r>
          </w:p>
          <w:p w14:paraId="5911F07A">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网络空间安全（0839）</w:t>
            </w:r>
          </w:p>
          <w:p w14:paraId="56916EDB">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电子信息（0854）</w:t>
            </w:r>
          </w:p>
          <w:p w14:paraId="4771B3FE">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密码（1452）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D683F5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信息安全</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D14E40B">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40CE88C">
            <w:pPr>
              <w:jc w:val="left"/>
              <w:rPr>
                <w:rFonts w:hint="eastAsia" w:ascii="微软雅黑" w:hAnsi="微软雅黑" w:eastAsia="微软雅黑" w:cs="微软雅黑"/>
                <w:color w:val="000000" w:themeColor="text1"/>
                <w:szCs w:val="21"/>
                <w14:textFill>
                  <w14:solidFill>
                    <w14:schemeClr w14:val="tx1"/>
                  </w14:solidFill>
                </w14:textFill>
              </w:rPr>
            </w:pPr>
          </w:p>
        </w:tc>
      </w:tr>
      <w:tr w14:paraId="0B1CAB8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3F5B39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机械与智能制造学院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3B4A924">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车辆工程（080204）</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6CCDAE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新能源汽车、智能汽车、汽车理论</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26BBC28">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FC51D02">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邹老师：座机：0792-8334039，手机：15870874325，邮箱：394024008@qq.com,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4F37E10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02D467C">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C78F469">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智能制造技术（085509）</w:t>
            </w:r>
          </w:p>
          <w:p w14:paraId="33F7F07B">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机械工程（0802）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11FFF1B">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智能设计制造、机械电子</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B7F14FD">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6A6C9CA">
            <w:pPr>
              <w:jc w:val="left"/>
              <w:rPr>
                <w:rFonts w:hint="eastAsia" w:ascii="微软雅黑" w:hAnsi="微软雅黑" w:eastAsia="微软雅黑" w:cs="微软雅黑"/>
                <w:color w:val="000000" w:themeColor="text1"/>
                <w:szCs w:val="21"/>
                <w14:textFill>
                  <w14:solidFill>
                    <w14:schemeClr w14:val="tx1"/>
                  </w14:solidFill>
                </w14:textFill>
              </w:rPr>
            </w:pPr>
          </w:p>
        </w:tc>
      </w:tr>
      <w:tr w14:paraId="5391B0F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0" w:hRule="atLeast"/>
          <w:jc w:val="center"/>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C2BCA8A">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电子信息工程学院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0F7A088">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信息与通信工程（0810）</w:t>
            </w:r>
          </w:p>
          <w:p w14:paraId="61C9D59B">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电子科学与技术（0809）</w:t>
            </w:r>
          </w:p>
          <w:p w14:paraId="4765EE0B">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控制科学与工程（0811）</w:t>
            </w:r>
          </w:p>
          <w:p w14:paraId="5BB2878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电气工程（0808）</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14898A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电子信息、人工智能、电气自动化、自动控制、信号与信息处理、模式识别与智能系统</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C3E1A94">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34AF425">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吴老师：座机：0792-8314446，手机：18370213351，邮箱：13192316@qq.com,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7708390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91" w:hRule="atLeast"/>
          <w:jc w:val="center"/>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4EB441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星火有机硅产业研究中心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110DAAB">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高分子物理与化学（070305）</w:t>
            </w:r>
          </w:p>
          <w:p w14:paraId="118AA018">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有机化学（070303）</w:t>
            </w:r>
          </w:p>
          <w:p w14:paraId="6124B79D">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材料学（080502）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DC428ED">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有机硅化学，有机合成(有机硅单体合成方法学及清洁生产技术)；高分子化学与物理(有机硅高分子化学与物理)；高分子材料加工工程(有机硅高分子材料成型加工工程)；功能材料(功能性有机硅高分子及其改性材料的设计制备与应用)</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9BE6137">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7066"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F03300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彭老师：座机：0792-8314448，手机：13755250516,邮箱：</w:t>
            </w:r>
            <w:r>
              <w:fldChar w:fldCharType="begin"/>
            </w:r>
            <w:r>
              <w:instrText xml:space="preserve"> HYPERLINK "mailto:706357596@qq.com" </w:instrText>
            </w:r>
            <w:r>
              <w:fldChar w:fldCharType="separate"/>
            </w:r>
            <w:r>
              <w:rPr>
                <w:rStyle w:val="9"/>
                <w:rFonts w:hint="eastAsia" w:ascii="微软雅黑" w:hAnsi="微软雅黑" w:eastAsia="微软雅黑" w:cs="微软雅黑"/>
                <w:color w:val="000000" w:themeColor="text1"/>
                <w:sz w:val="21"/>
                <w:szCs w:val="21"/>
                <w:u w:val="none"/>
                <w14:textFill>
                  <w14:solidFill>
                    <w14:schemeClr w14:val="tx1"/>
                  </w14:solidFill>
                </w14:textFill>
              </w:rPr>
              <w:t>706357596@qq.com</w:t>
            </w:r>
            <w:r>
              <w:rPr>
                <w:rStyle w:val="9"/>
                <w:rFonts w:hint="eastAsia" w:ascii="微软雅黑" w:hAnsi="微软雅黑" w:eastAsia="微软雅黑" w:cs="微软雅黑"/>
                <w:color w:val="000000" w:themeColor="text1"/>
                <w:sz w:val="21"/>
                <w:szCs w:val="21"/>
                <w:u w:val="none"/>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1E1FCE0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B9D8AD9">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材料科学与工程学院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EAC91E7">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材料加工工程（080503）</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AE00F64">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焊接、材料表面涂层技术及改性方向优先</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6D235F0">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7066"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6D566EE">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白老师：座机：0792-8313912，手机：15907924699，邮箱：5784073@163.com,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23FF985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0" w:hRule="atLeast"/>
          <w:jc w:val="center"/>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4170DA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资源环境学院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EA3B261">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环境科学与工程（0830）</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3DE8DC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水污染、大气污染、固体废弃物污染处理与处置、污染控制与减排技术、资源回收利用等</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FB1C316">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FA8716D">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柏老师：手机：13755202618，邮箱：14247489@qq.com,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17E8C5E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1E62E0C">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75194D9">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动力工程及工程热物理（0807）</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029E1BA">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能源管理、节能减排技术、清洁能源技术等</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CE84167">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5EBD355">
            <w:pPr>
              <w:jc w:val="left"/>
              <w:rPr>
                <w:rFonts w:hint="eastAsia" w:ascii="微软雅黑" w:hAnsi="微软雅黑" w:eastAsia="微软雅黑" w:cs="微软雅黑"/>
                <w:color w:val="000000" w:themeColor="text1"/>
                <w:szCs w:val="21"/>
                <w14:textFill>
                  <w14:solidFill>
                    <w14:schemeClr w14:val="tx1"/>
                  </w14:solidFill>
                </w14:textFill>
              </w:rPr>
            </w:pPr>
          </w:p>
        </w:tc>
      </w:tr>
      <w:tr w14:paraId="1FC0682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0" w:hRule="atLeast"/>
          <w:jc w:val="center"/>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64BA4AD">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建筑工程与规划学院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016FD91">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城乡规划学（0833）</w:t>
            </w:r>
          </w:p>
          <w:p w14:paraId="512CB17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城市规划（0853）</w:t>
            </w:r>
          </w:p>
          <w:p w14:paraId="6CCF7C67">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风景园林学（0834）</w:t>
            </w:r>
          </w:p>
          <w:p w14:paraId="3E38AF1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风景园林（0953）</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997274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均可</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3F52477">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F8A130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徐老师：座机：0792-8311034，手机：13879295255，邮箱：12240450@qq.com,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65F4224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454AA2B">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758A797">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工程管理（1256）</w:t>
            </w:r>
          </w:p>
          <w:p w14:paraId="300789B1">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管理科学与工程（1201）</w:t>
            </w:r>
          </w:p>
          <w:p w14:paraId="4D7A28A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技术经济与管理（12204）</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019E70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均可</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0156DCE">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D6EF62B">
            <w:pPr>
              <w:jc w:val="left"/>
              <w:rPr>
                <w:rFonts w:hint="eastAsia" w:ascii="微软雅黑" w:hAnsi="微软雅黑" w:eastAsia="微软雅黑" w:cs="微软雅黑"/>
                <w:color w:val="000000" w:themeColor="text1"/>
                <w:szCs w:val="21"/>
                <w14:textFill>
                  <w14:solidFill>
                    <w14:schemeClr w14:val="tx1"/>
                  </w14:solidFill>
                </w14:textFill>
              </w:rPr>
            </w:pPr>
          </w:p>
        </w:tc>
      </w:tr>
      <w:tr w14:paraId="53A4C77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11" w:hRule="atLeast"/>
          <w:jc w:val="center"/>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F14C842">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外国语学院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B7E237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比较文学与世界文学（050108）</w:t>
            </w:r>
          </w:p>
          <w:p w14:paraId="2EFB4BCA">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英语语言文学（050201）</w:t>
            </w:r>
          </w:p>
          <w:p w14:paraId="1955BFD8">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日语语言文学（050205）</w:t>
            </w:r>
          </w:p>
          <w:p w14:paraId="1200A468">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外国语言学及应用语言学（050211）</w:t>
            </w:r>
          </w:p>
          <w:p w14:paraId="3603576E">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英语笔译（055101）</w:t>
            </w:r>
          </w:p>
          <w:p w14:paraId="37069A9E">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英语口译（055102）</w:t>
            </w:r>
          </w:p>
          <w:p w14:paraId="0245405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日语笔译（055105）</w:t>
            </w:r>
          </w:p>
          <w:p w14:paraId="79EF89B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日语口译（055106）</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0FED277">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外国文学、外国语言学及应用语言学、翻译学、比较文学与跨文化研究、国别与区域研究、日语语语言文学、商务英语</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0C15682">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5BC6284">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江老师：座机：0792-8334050，邮箱：53928034@qq.com.,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73BD735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1" w:hRule="atLeast"/>
          <w:jc w:val="center"/>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54085C7">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文学院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8F8446E">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文艺学（050101）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CB19364">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文艺学</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A0A1897">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68093B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张老师：座机：0792-8312870，手机18397927240，邮箱：57351124@qq.com,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01E51B7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1"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7331A06">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7AD3DFD">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传播学（050302）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D631962">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计算传播</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D8DD601">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0DB14B4">
            <w:pPr>
              <w:jc w:val="left"/>
              <w:rPr>
                <w:rFonts w:hint="eastAsia" w:ascii="微软雅黑" w:hAnsi="微软雅黑" w:eastAsia="微软雅黑" w:cs="微软雅黑"/>
                <w:color w:val="000000" w:themeColor="text1"/>
                <w:szCs w:val="21"/>
                <w14:textFill>
                  <w14:solidFill>
                    <w14:schemeClr w14:val="tx1"/>
                  </w14:solidFill>
                </w14:textFill>
              </w:rPr>
            </w:pPr>
          </w:p>
        </w:tc>
      </w:tr>
      <w:tr w14:paraId="744399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38381EA">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A53531B">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语言学及应用语言学（050102）</w:t>
            </w:r>
          </w:p>
          <w:p w14:paraId="18D48805">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汉语言文字学（050103）</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D0C516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现代汉语</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02861E2">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AD09C09">
            <w:pPr>
              <w:jc w:val="left"/>
              <w:rPr>
                <w:rFonts w:hint="eastAsia" w:ascii="微软雅黑" w:hAnsi="微软雅黑" w:eastAsia="微软雅黑" w:cs="微软雅黑"/>
                <w:color w:val="000000" w:themeColor="text1"/>
                <w:szCs w:val="21"/>
                <w14:textFill>
                  <w14:solidFill>
                    <w14:schemeClr w14:val="tx1"/>
                  </w14:solidFill>
                </w14:textFill>
              </w:rPr>
            </w:pPr>
          </w:p>
        </w:tc>
      </w:tr>
      <w:tr w14:paraId="7EA9B2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1"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B00C01D">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C423A85">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中国古代史（060205）</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1134897">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书院文化</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4333295">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E1D30E7">
            <w:pPr>
              <w:jc w:val="left"/>
              <w:rPr>
                <w:rFonts w:hint="eastAsia" w:ascii="微软雅黑" w:hAnsi="微软雅黑" w:eastAsia="微软雅黑" w:cs="微软雅黑"/>
                <w:color w:val="000000" w:themeColor="text1"/>
                <w:szCs w:val="21"/>
                <w14:textFill>
                  <w14:solidFill>
                    <w14:schemeClr w14:val="tx1"/>
                  </w14:solidFill>
                </w14:textFill>
              </w:rPr>
            </w:pPr>
          </w:p>
        </w:tc>
      </w:tr>
      <w:tr w14:paraId="6098787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1" w:hRule="atLeast"/>
          <w:jc w:val="center"/>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14E4B7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柬埔寨研究中心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FCAC53E">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宗教学（010107）</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D86FB49">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南亚、东南亚佛教</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EC838AA">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B16A36E">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施老师：手机：15870851891，邮箱：782568029@qq.com,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777790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57345EE">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6E9D3FB">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世界史（0603）</w:t>
            </w:r>
          </w:p>
          <w:p w14:paraId="6E3B32E2">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中国古代史（060205）</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01624DD">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东南亚史、中国佛教思想史</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D5251D6">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D86B712">
            <w:pPr>
              <w:jc w:val="left"/>
              <w:rPr>
                <w:rFonts w:hint="eastAsia" w:ascii="微软雅黑" w:hAnsi="微软雅黑" w:eastAsia="微软雅黑" w:cs="微软雅黑"/>
                <w:color w:val="000000" w:themeColor="text1"/>
                <w:szCs w:val="21"/>
                <w14:textFill>
                  <w14:solidFill>
                    <w14:schemeClr w14:val="tx1"/>
                  </w14:solidFill>
                </w14:textFill>
              </w:rPr>
            </w:pPr>
          </w:p>
        </w:tc>
      </w:tr>
      <w:tr w14:paraId="59CFAED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DED4D9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教育学院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735410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心理学（0402）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327CD5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基础心理学、发展与教育心理学、应用心理学</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9A675C3">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E5BC3B1">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程老师：座机：0792-8313687，手机：15123345362，邮箱：</w:t>
            </w:r>
            <w:r>
              <w:fldChar w:fldCharType="begin"/>
            </w:r>
            <w:r>
              <w:instrText xml:space="preserve"> HYPERLINK "mailto:chengshanfeng2021@163.com" </w:instrText>
            </w:r>
            <w:r>
              <w:fldChar w:fldCharType="separate"/>
            </w:r>
            <w:r>
              <w:rPr>
                <w:rStyle w:val="9"/>
                <w:rFonts w:hint="eastAsia" w:ascii="微软雅黑" w:hAnsi="微软雅黑" w:eastAsia="微软雅黑" w:cs="微软雅黑"/>
                <w:color w:val="000000" w:themeColor="text1"/>
                <w:sz w:val="21"/>
                <w:szCs w:val="21"/>
                <w:u w:val="none"/>
                <w14:textFill>
                  <w14:solidFill>
                    <w14:schemeClr w14:val="tx1"/>
                  </w14:solidFill>
                </w14:textFill>
              </w:rPr>
              <w:t>chengshanfeng2021@163.com</w:t>
            </w:r>
            <w:r>
              <w:rPr>
                <w:rStyle w:val="9"/>
                <w:rFonts w:hint="eastAsia" w:ascii="微软雅黑" w:hAnsi="微软雅黑" w:eastAsia="微软雅黑" w:cs="微软雅黑"/>
                <w:color w:val="000000" w:themeColor="text1"/>
                <w:sz w:val="21"/>
                <w:szCs w:val="21"/>
                <w:u w:val="none"/>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20D4A82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93CFABA">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1EA2D4D">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教育技术学（040110）</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703D1E6">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教育技术相关（人工智能教育、虚拟现实）</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D95231A">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20FCFC0">
            <w:pPr>
              <w:jc w:val="left"/>
              <w:rPr>
                <w:rFonts w:hint="eastAsia" w:ascii="微软雅黑" w:hAnsi="微软雅黑" w:eastAsia="微软雅黑" w:cs="微软雅黑"/>
                <w:color w:val="000000" w:themeColor="text1"/>
                <w:szCs w:val="21"/>
                <w14:textFill>
                  <w14:solidFill>
                    <w14:schemeClr w14:val="tx1"/>
                  </w14:solidFill>
                </w14:textFill>
              </w:rPr>
            </w:pPr>
          </w:p>
        </w:tc>
      </w:tr>
      <w:tr w14:paraId="12304F4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5F9BE33">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F5DB532">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学前教育学（040105）</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FA2847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学前教育理论与实践、学前教师教育、学前儿童心理发展与教育</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4771D59">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D7C9C0F">
            <w:pPr>
              <w:jc w:val="left"/>
              <w:rPr>
                <w:rFonts w:hint="eastAsia" w:ascii="微软雅黑" w:hAnsi="微软雅黑" w:eastAsia="微软雅黑" w:cs="微软雅黑"/>
                <w:color w:val="000000" w:themeColor="text1"/>
                <w:szCs w:val="21"/>
                <w14:textFill>
                  <w14:solidFill>
                    <w14:schemeClr w14:val="tx1"/>
                  </w14:solidFill>
                </w14:textFill>
              </w:rPr>
            </w:pPr>
          </w:p>
        </w:tc>
      </w:tr>
      <w:tr w14:paraId="4AEABD5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BBC321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高等教育研究所</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F298C32">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高等教育学（040106）</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353932D">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教育政策研究、教育管理研究</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4CDF413">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7066"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802BE7B">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盛老师：手机：15707927755，邮箱：932298345@QQ.com,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7B7A677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632B6D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江西油茶研究中心</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8F10128">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粮食、油脂及植物蛋白工程（083202）</w:t>
            </w:r>
          </w:p>
          <w:p w14:paraId="4D742FF6">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农产品加工及贮藏工程（083203 ）</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F5A2CE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油脂加工、食品加工</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1280E4A">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5F8C3A2">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王老师：手机：13617914486,邮箱：jjuyczx@126.com,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38274E3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0" w:hRule="atLeast"/>
          <w:jc w:val="center"/>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32891BD">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药学与生命科学学院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86FCA7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药理学（100702）</w:t>
            </w:r>
          </w:p>
          <w:p w14:paraId="2D3C8A1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微生物与生化药学（100705）</w:t>
            </w:r>
          </w:p>
          <w:p w14:paraId="1EF4C53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药剂学（100706）</w:t>
            </w:r>
          </w:p>
          <w:p w14:paraId="2F4FAA81">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制药工程（086002）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4DFAF3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药理学，生物药物分析，药剂学</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7855CEB">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6B4E3ED">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钟老师：座机：0792-8554185，手机：15270592302，邮箱：306655912@qq.com,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2EA0714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AF74094">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7EB391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水产品加工及贮藏工程（083204）</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9E12514">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水产品加工</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287BEFC">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4E63D13">
            <w:pPr>
              <w:jc w:val="left"/>
              <w:rPr>
                <w:rFonts w:hint="eastAsia" w:ascii="微软雅黑" w:hAnsi="微软雅黑" w:eastAsia="微软雅黑" w:cs="微软雅黑"/>
                <w:color w:val="000000" w:themeColor="text1"/>
                <w:szCs w:val="21"/>
                <w14:textFill>
                  <w14:solidFill>
                    <w14:schemeClr w14:val="tx1"/>
                  </w14:solidFill>
                </w14:textFill>
              </w:rPr>
            </w:pPr>
          </w:p>
        </w:tc>
      </w:tr>
      <w:tr w14:paraId="55A951C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50" w:hRule="atLeast"/>
          <w:jc w:val="center"/>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69A6DD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护理学院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FDE871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护理学(1011)</w:t>
            </w:r>
          </w:p>
          <w:p w14:paraId="4AED620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基础医学(1001 )</w:t>
            </w:r>
          </w:p>
          <w:p w14:paraId="44A45472">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中医学（1005）</w:t>
            </w:r>
          </w:p>
          <w:p w14:paraId="01F18221">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中西医结合（1006）</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C7507C2">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护理学、助产学、医学、公共卫生与预防医学（流行病与卫生统计学、社会医学）等相关方向</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67DF415">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6536D7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李老师：座机：0792-8501030，手机：13576207203，邮箱：jjxyhlxy2005@163.com,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1EFB176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1" w:hRule="atLeast"/>
          <w:jc w:val="center"/>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13890D2">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基础医学院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48DD0A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公共卫生与预防医学类（1004）</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23EEF14">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不限</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4C52C71">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0F5FE7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方老师：座机：0792-8570043，手机18357601107,邮箱：869958616@qq.com,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1AD5E4F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1"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DD1122F">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29A2E2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生物化学与分子生物学（071010）</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D374CAE">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医学相关</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25E6C6D">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005CE6A">
            <w:pPr>
              <w:jc w:val="left"/>
              <w:rPr>
                <w:rFonts w:hint="eastAsia" w:ascii="微软雅黑" w:hAnsi="微软雅黑" w:eastAsia="微软雅黑" w:cs="微软雅黑"/>
                <w:color w:val="000000" w:themeColor="text1"/>
                <w:szCs w:val="21"/>
                <w14:textFill>
                  <w14:solidFill>
                    <w14:schemeClr w14:val="tx1"/>
                  </w14:solidFill>
                </w14:textFill>
              </w:rPr>
            </w:pPr>
          </w:p>
        </w:tc>
      </w:tr>
      <w:tr w14:paraId="2035B1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541066B">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87A1494">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病理学与病理生理学（100104）</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0CE024E">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不限（要求临床医学本科背景）</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E95FB0F">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187FB3D">
            <w:pPr>
              <w:jc w:val="left"/>
              <w:rPr>
                <w:rFonts w:hint="eastAsia" w:ascii="微软雅黑" w:hAnsi="微软雅黑" w:eastAsia="微软雅黑" w:cs="微软雅黑"/>
                <w:color w:val="000000" w:themeColor="text1"/>
                <w:szCs w:val="21"/>
                <w14:textFill>
                  <w14:solidFill>
                    <w14:schemeClr w14:val="tx1"/>
                  </w14:solidFill>
                </w14:textFill>
              </w:rPr>
            </w:pPr>
          </w:p>
        </w:tc>
      </w:tr>
      <w:tr w14:paraId="68A3D0D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1"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0D78421">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F9EF42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人体解剖与组织胚胎学（100101）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44E4E26">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不限</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38418D8">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42729EA">
            <w:pPr>
              <w:jc w:val="left"/>
              <w:rPr>
                <w:rFonts w:hint="eastAsia" w:ascii="微软雅黑" w:hAnsi="微软雅黑" w:eastAsia="微软雅黑" w:cs="微软雅黑"/>
                <w:color w:val="000000" w:themeColor="text1"/>
                <w:szCs w:val="21"/>
                <w14:textFill>
                  <w14:solidFill>
                    <w14:schemeClr w14:val="tx1"/>
                  </w14:solidFill>
                </w14:textFill>
              </w:rPr>
            </w:pPr>
          </w:p>
        </w:tc>
      </w:tr>
      <w:tr w14:paraId="4909B88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1"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9315133">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C0B68B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细胞生物学（071009）</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E2D5E9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医学相关</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1B52553">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085E2F4">
            <w:pPr>
              <w:jc w:val="left"/>
              <w:rPr>
                <w:rFonts w:hint="eastAsia" w:ascii="微软雅黑" w:hAnsi="微软雅黑" w:eastAsia="微软雅黑" w:cs="微软雅黑"/>
                <w:color w:val="000000" w:themeColor="text1"/>
                <w:szCs w:val="21"/>
                <w14:textFill>
                  <w14:solidFill>
                    <w14:schemeClr w14:val="tx1"/>
                  </w14:solidFill>
                </w14:textFill>
              </w:rPr>
            </w:pPr>
          </w:p>
        </w:tc>
      </w:tr>
      <w:tr w14:paraId="1146937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1"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EAD2ABC">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15C64D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生物医学工程（0831）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36903E7">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医学相关</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AF7A704">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BFF66EC">
            <w:pPr>
              <w:jc w:val="left"/>
              <w:rPr>
                <w:rFonts w:hint="eastAsia" w:ascii="微软雅黑" w:hAnsi="微软雅黑" w:eastAsia="微软雅黑" w:cs="微软雅黑"/>
                <w:color w:val="000000" w:themeColor="text1"/>
                <w:szCs w:val="21"/>
                <w14:textFill>
                  <w14:solidFill>
                    <w14:schemeClr w14:val="tx1"/>
                  </w14:solidFill>
                </w14:textFill>
              </w:rPr>
            </w:pPr>
          </w:p>
        </w:tc>
      </w:tr>
      <w:tr w14:paraId="3163F9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EE4D2A9">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临床医学院（九江学院附属医院）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B90952B">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临床医学（1002、1051）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6A6ACF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均可</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8FD8FBA">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7</w:t>
            </w:r>
          </w:p>
        </w:tc>
        <w:tc>
          <w:tcPr>
            <w:tcW w:w="7066"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2507597">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饶老师：座机：0792-2180376,手机：13697029324，邮箱：</w:t>
            </w:r>
            <w:r>
              <w:fldChar w:fldCharType="begin"/>
            </w:r>
            <w:r>
              <w:instrText xml:space="preserve"> HYPERLINK "mailto:rshchu2007@163.com" </w:instrText>
            </w:r>
            <w:r>
              <w:fldChar w:fldCharType="separate"/>
            </w:r>
            <w:r>
              <w:rPr>
                <w:rStyle w:val="9"/>
                <w:rFonts w:hint="eastAsia" w:ascii="微软雅黑" w:hAnsi="微软雅黑" w:eastAsia="微软雅黑" w:cs="微软雅黑"/>
                <w:color w:val="000000" w:themeColor="text1"/>
                <w:sz w:val="21"/>
                <w:szCs w:val="21"/>
                <w:u w:val="none"/>
                <w14:textFill>
                  <w14:solidFill>
                    <w14:schemeClr w14:val="tx1"/>
                  </w14:solidFill>
                </w14:textFill>
              </w:rPr>
              <w:t>rshchu2007@163.com</w:t>
            </w:r>
            <w:r>
              <w:rPr>
                <w:rStyle w:val="9"/>
                <w:rFonts w:hint="eastAsia" w:ascii="微软雅黑" w:hAnsi="微软雅黑" w:eastAsia="微软雅黑" w:cs="微软雅黑"/>
                <w:color w:val="000000" w:themeColor="text1"/>
                <w:sz w:val="21"/>
                <w:szCs w:val="21"/>
                <w:u w:val="none"/>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22F377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6DF6EA8">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九江学院第二附属医院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BA6683D">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临床医学（1002、1051）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F240C7B">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均可</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A820331">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1DFC90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胡老师：座机：0792-8880202，手机：18170238600,邮箱：jjxyefyrsk@126.com,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3E0C783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9EE9C5D">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98B310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临床检验诊断学（100208、105120）</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3925F12">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均可</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91E56C7">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0FAE988">
            <w:pPr>
              <w:jc w:val="left"/>
              <w:rPr>
                <w:rFonts w:hint="eastAsia" w:ascii="微软雅黑" w:hAnsi="微软雅黑" w:eastAsia="微软雅黑" w:cs="微软雅黑"/>
                <w:color w:val="000000" w:themeColor="text1"/>
                <w:szCs w:val="21"/>
                <w14:textFill>
                  <w14:solidFill>
                    <w14:schemeClr w14:val="tx1"/>
                  </w14:solidFill>
                </w14:textFill>
              </w:rPr>
            </w:pPr>
          </w:p>
        </w:tc>
      </w:tr>
      <w:tr w14:paraId="68C65D6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7524D9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口腔医学院（九江江学院附属口腔医院）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B7D35D5">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口腔医学（1003、1052）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D3FD12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口腔医学相关方向</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FF98BDF">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p>
        </w:tc>
        <w:tc>
          <w:tcPr>
            <w:tcW w:w="7066"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FF4FB09">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杜老师：座机：0792-2171022，手机：18279227870，邮箱：FSkqyy_rs@163.com,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547359B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CE03130">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艺术学院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0DBEB9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设计学（130501）</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AC0E39F">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设计学</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8868E78">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221026C">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彭老师：手机13970289306，邮箱：8833324@qq.com,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r w14:paraId="2E6CD9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2485BC8">
            <w:pPr>
              <w:rPr>
                <w:rFonts w:hint="eastAsia" w:ascii="微软雅黑" w:hAnsi="微软雅黑" w:eastAsia="微软雅黑" w:cs="微软雅黑"/>
                <w:color w:val="000000" w:themeColor="text1"/>
                <w:szCs w:val="21"/>
                <w14:textFill>
                  <w14:solidFill>
                    <w14:schemeClr w14:val="tx1"/>
                  </w14:solidFill>
                </w14:textFill>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FC23AF4">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舞蹈学（130202）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0737313">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舞蹈学</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93759BD">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DE74391">
            <w:pPr>
              <w:jc w:val="left"/>
              <w:rPr>
                <w:rFonts w:hint="eastAsia" w:ascii="微软雅黑" w:hAnsi="微软雅黑" w:eastAsia="微软雅黑" w:cs="微软雅黑"/>
                <w:color w:val="000000" w:themeColor="text1"/>
                <w:szCs w:val="21"/>
                <w14:textFill>
                  <w14:solidFill>
                    <w14:schemeClr w14:val="tx1"/>
                  </w14:solidFill>
                </w14:textFill>
              </w:rPr>
            </w:pPr>
          </w:p>
        </w:tc>
      </w:tr>
      <w:tr w14:paraId="134885D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873B92E">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体育学院</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E8BA5F6">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运动人体科学（040302）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FADC9D7">
            <w:pPr>
              <w:pStyle w:val="5"/>
              <w:widowControl/>
              <w:wordWrap w:val="0"/>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运动生理学、运动人体解剖学</w:t>
            </w:r>
          </w:p>
        </w:tc>
        <w:tc>
          <w:tcPr>
            <w:tcW w:w="21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4D743B0">
            <w:pPr>
              <w:pStyle w:val="5"/>
              <w:widowControl/>
              <w:spacing w:beforeAutospacing="0" w:afterAutospacing="0" w:line="240" w:lineRule="atLeast"/>
              <w:jc w:val="center"/>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p>
        </w:tc>
        <w:tc>
          <w:tcPr>
            <w:tcW w:w="7066"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FFB66D1">
            <w:pPr>
              <w:pStyle w:val="5"/>
              <w:widowControl/>
              <w:spacing w:beforeAutospacing="0" w:afterAutospacing="0" w:line="240" w:lineRule="atLeast"/>
              <w:rPr>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井老师：座机：0792-8555201，手机：13870223531，邮箱：490441294@qq.com,</w:t>
            </w:r>
            <w:r>
              <w:fldChar w:fldCharType="begin"/>
            </w:r>
            <w:r>
              <w:instrText xml:space="preserve"> HYPERLINK "mailto:tuiwusa9@163.com" </w:instrText>
            </w:r>
            <w:r>
              <w:fldChar w:fldCharType="separate"/>
            </w:r>
            <w:r>
              <w:rPr>
                <w:rFonts w:hint="eastAsia" w:ascii="微软雅黑" w:hAnsi="微软雅黑" w:eastAsia="微软雅黑" w:cs="微软雅黑"/>
                <w:color w:val="000000" w:themeColor="text1"/>
                <w:sz w:val="21"/>
                <w:szCs w:val="21"/>
                <w14:textFill>
                  <w14:solidFill>
                    <w14:schemeClr w14:val="tx1"/>
                  </w14:solidFill>
                </w14:textFill>
              </w:rPr>
              <w:t>tuiwusa9@163.com</w:t>
            </w:r>
            <w:r>
              <w:rPr>
                <w:rFonts w:hint="eastAsia" w:ascii="微软雅黑" w:hAnsi="微软雅黑" w:eastAsia="微软雅黑" w:cs="微软雅黑"/>
                <w:color w:val="000000" w:themeColor="text1"/>
                <w:sz w:val="21"/>
                <w:szCs w:val="21"/>
                <w14:textFill>
                  <w14:solidFill>
                    <w14:schemeClr w14:val="tx1"/>
                  </w14:solidFill>
                </w14:textFill>
              </w:rPr>
              <w:fldChar w:fldCharType="end"/>
            </w:r>
            <w:r>
              <w:rPr>
                <w:rFonts w:hint="eastAsia" w:ascii="微软雅黑" w:hAnsi="微软雅黑" w:eastAsia="微软雅黑" w:cs="微软雅黑"/>
                <w:color w:val="000000" w:themeColor="text1"/>
                <w:sz w:val="21"/>
                <w:szCs w:val="21"/>
                <w14:textFill>
                  <w14:solidFill>
                    <w14:schemeClr w14:val="tx1"/>
                  </w14:solidFill>
                </w14:textFill>
              </w:rPr>
              <w:t>,jjurscrs@163.com</w:t>
            </w:r>
            <w:r>
              <w:rPr>
                <w:rFonts w:ascii="Times New Roman" w:hAnsi="Times New Roman"/>
                <w:color w:val="000000" w:themeColor="text1"/>
                <w14:textFill>
                  <w14:solidFill>
                    <w14:schemeClr w14:val="tx1"/>
                  </w14:solidFill>
                </w14:textFill>
              </w:rPr>
              <w:t>,jjursc7@163.com</w:t>
            </w:r>
          </w:p>
        </w:tc>
      </w:tr>
    </w:tbl>
    <w:p w14:paraId="50AB8B28">
      <w:pPr>
        <w:pStyle w:val="5"/>
        <w:widowControl/>
        <w:spacing w:beforeAutospacing="0" w:afterAutospacing="0" w:line="240" w:lineRule="atLeast"/>
        <w:ind w:firstLine="420"/>
        <w:rPr>
          <w:rFonts w:hint="eastAsia" w:ascii="黑体" w:hAnsi="宋体" w:eastAsia="黑体" w:cs="黑体"/>
          <w:color w:val="000000" w:themeColor="text1"/>
          <w:sz w:val="21"/>
          <w:szCs w:val="21"/>
          <w14:textFill>
            <w14:solidFill>
              <w14:schemeClr w14:val="tx1"/>
            </w14:solidFill>
          </w14:textFill>
        </w:rPr>
      </w:pPr>
    </w:p>
    <w:p w14:paraId="11193622">
      <w:pPr>
        <w:widowControl/>
        <w:spacing w:line="360" w:lineRule="atLeast"/>
        <w:ind w:left="479" w:leftChars="228" w:firstLine="57" w:firstLineChars="27"/>
        <w:jc w:val="left"/>
        <w:rPr>
          <w:rFonts w:ascii="Times New Roman" w:hAnsi="Times New Roman" w:eastAsia="宋体" w:cs="Times New Roman"/>
          <w:b/>
          <w:bCs/>
          <w:color w:val="FF0000"/>
          <w:szCs w:val="21"/>
        </w:rPr>
      </w:pPr>
      <w:r>
        <w:rPr>
          <w:rFonts w:hint="eastAsia" w:ascii="Times New Roman" w:hAnsi="Times New Roman" w:eastAsia="仿宋_GB2312" w:cs="Times New Roman"/>
          <w:b/>
          <w:bCs/>
          <w:color w:val="FF0000"/>
          <w:kern w:val="0"/>
          <w:szCs w:val="21"/>
        </w:rPr>
        <w:t>投递简历请投递到以上各学院邮箱后，再抄送以下招聘</w:t>
      </w:r>
      <w:r>
        <w:rPr>
          <w:rFonts w:ascii="Times New Roman" w:hAnsi="Times New Roman" w:eastAsia="仿宋_GB2312" w:cs="Times New Roman"/>
          <w:b/>
          <w:bCs/>
          <w:color w:val="FF0000"/>
          <w:kern w:val="0"/>
          <w:szCs w:val="21"/>
        </w:rPr>
        <w:t>邮箱：</w:t>
      </w:r>
      <w:r>
        <w:fldChar w:fldCharType="begin"/>
      </w:r>
      <w:r>
        <w:instrText xml:space="preserve"> HYPERLINK "mailto:zzrsbrs@jju.edu.cn" </w:instrText>
      </w:r>
      <w:r>
        <w:fldChar w:fldCharType="separate"/>
      </w:r>
      <w:r>
        <w:rPr>
          <w:rFonts w:ascii="Times New Roman" w:hAnsi="Times New Roman" w:eastAsia="宋体" w:cs="Times New Roman"/>
          <w:b/>
          <w:bCs/>
          <w:color w:val="FF0000"/>
          <w:kern w:val="0"/>
          <w:szCs w:val="21"/>
        </w:rPr>
        <w:t>rsc@jju.edu.cn</w:t>
      </w:r>
      <w:r>
        <w:rPr>
          <w:rFonts w:ascii="Times New Roman" w:hAnsi="Times New Roman" w:eastAsia="宋体" w:cs="Times New Roman"/>
          <w:b/>
          <w:bCs/>
          <w:color w:val="FF0000"/>
          <w:kern w:val="0"/>
          <w:szCs w:val="21"/>
        </w:rPr>
        <w:fldChar w:fldCharType="end"/>
      </w:r>
      <w:r>
        <w:rPr>
          <w:rFonts w:ascii="Times New Roman" w:hAnsi="Times New Roman" w:eastAsia="宋体" w:cs="Times New Roman"/>
          <w:b/>
          <w:bCs/>
          <w:color w:val="FF0000"/>
          <w:kern w:val="0"/>
          <w:szCs w:val="21"/>
        </w:rPr>
        <w:t>,jjurscrs@163.com,</w:t>
      </w:r>
      <w:r>
        <w:fldChar w:fldCharType="begin"/>
      </w:r>
      <w:r>
        <w:instrText xml:space="preserve"> HYPERLINK "mailto:tuiwusa9@163.com" </w:instrText>
      </w:r>
      <w:r>
        <w:fldChar w:fldCharType="separate"/>
      </w:r>
      <w:r>
        <w:rPr>
          <w:rFonts w:ascii="Times New Roman" w:hAnsi="Times New Roman" w:eastAsia="宋体" w:cs="Times New Roman"/>
          <w:b/>
          <w:bCs/>
          <w:color w:val="FF0000"/>
          <w:szCs w:val="21"/>
        </w:rPr>
        <w:t>tuiwusa9@163.com</w:t>
      </w:r>
      <w:r>
        <w:rPr>
          <w:rFonts w:ascii="Times New Roman" w:hAnsi="Times New Roman" w:eastAsia="宋体" w:cs="Times New Roman"/>
          <w:b/>
          <w:bCs/>
          <w:color w:val="FF0000"/>
          <w:szCs w:val="21"/>
        </w:rPr>
        <w:fldChar w:fldCharType="end"/>
      </w:r>
      <w:r>
        <w:rPr>
          <w:rFonts w:ascii="Times New Roman" w:hAnsi="Times New Roman" w:cs="Times New Roman"/>
          <w:b/>
          <w:bCs/>
          <w:color w:val="FF0000"/>
        </w:rPr>
        <w:t>,jjursc7@163.com</w:t>
      </w:r>
    </w:p>
    <w:p w14:paraId="5E4642E8">
      <w:pPr>
        <w:ind w:firstLine="422" w:firstLineChars="200"/>
        <w:rPr>
          <w:rFonts w:ascii="Times New Roman" w:hAnsi="Times New Roman" w:eastAsia="仿宋" w:cs="Times New Roman"/>
          <w:b/>
          <w:bCs/>
          <w:color w:val="FF0000"/>
          <w:szCs w:val="21"/>
        </w:rPr>
      </w:pPr>
      <w:r>
        <w:rPr>
          <w:rFonts w:ascii="Times New Roman" w:hAnsi="Times New Roman" w:eastAsia="仿宋" w:cs="Times New Roman"/>
          <w:b/>
          <w:bCs/>
          <w:color w:val="FF0000"/>
          <w:szCs w:val="21"/>
        </w:rPr>
        <w:t>投递简历邮件主题格式：姓名-毕业学校-专业+学历</w:t>
      </w:r>
      <w:r>
        <w:rPr>
          <w:rFonts w:hint="eastAsia" w:ascii="Times New Roman" w:hAnsi="Times New Roman" w:eastAsia="仿宋" w:cs="Times New Roman"/>
          <w:b/>
          <w:bCs/>
          <w:color w:val="FF0000"/>
          <w:szCs w:val="21"/>
        </w:rPr>
        <w:t>+</w:t>
      </w:r>
      <w:r>
        <w:rPr>
          <w:rFonts w:ascii="Times New Roman" w:hAnsi="Times New Roman" w:eastAsia="仿宋" w:cs="Times New Roman"/>
          <w:b/>
          <w:bCs/>
          <w:color w:val="FF0000"/>
          <w:szCs w:val="21"/>
        </w:rPr>
        <w:t>高校博士网</w:t>
      </w:r>
    </w:p>
    <w:p w14:paraId="0E8CCE24">
      <w:pPr>
        <w:pStyle w:val="5"/>
        <w:widowControl/>
        <w:spacing w:beforeAutospacing="0" w:afterAutospacing="0" w:line="240" w:lineRule="atLeast"/>
        <w:ind w:firstLine="420"/>
        <w:rPr>
          <w:rFonts w:hint="eastAsia" w:ascii="黑体" w:hAnsi="宋体" w:eastAsia="黑体" w:cs="黑体"/>
          <w:color w:val="000000" w:themeColor="text1"/>
          <w:sz w:val="21"/>
          <w:szCs w:val="21"/>
          <w14:textFill>
            <w14:solidFill>
              <w14:schemeClr w14:val="tx1"/>
            </w14:solidFill>
          </w14:textFill>
        </w:rPr>
      </w:pPr>
    </w:p>
    <w:p w14:paraId="3367E1A2">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黑体" w:hAnsi="宋体" w:eastAsia="黑体" w:cs="黑体"/>
          <w:color w:val="000000" w:themeColor="text1"/>
          <w:sz w:val="21"/>
          <w:szCs w:val="21"/>
          <w14:textFill>
            <w14:solidFill>
              <w14:schemeClr w14:val="tx1"/>
            </w14:solidFill>
          </w14:textFill>
        </w:rPr>
        <w:t>六、联系方式</w:t>
      </w:r>
    </w:p>
    <w:p w14:paraId="4C129C43">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Style w:val="8"/>
          <w:rFonts w:hint="eastAsia" w:ascii="微软雅黑" w:hAnsi="微软雅黑" w:eastAsia="微软雅黑" w:cs="微软雅黑"/>
          <w:color w:val="000000" w:themeColor="text1"/>
          <w:sz w:val="21"/>
          <w:szCs w:val="21"/>
          <w14:textFill>
            <w14:solidFill>
              <w14:schemeClr w14:val="tx1"/>
            </w14:solidFill>
          </w14:textFill>
        </w:rPr>
        <w:t>（一）顶尖人才、领军人才、杰出人才</w:t>
      </w:r>
    </w:p>
    <w:p w14:paraId="09684969">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联系人：高老师</w:t>
      </w:r>
    </w:p>
    <w:p w14:paraId="1E82062A">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联系电话：0792-8311060</w:t>
      </w:r>
    </w:p>
    <w:p w14:paraId="0194467A">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Style w:val="8"/>
          <w:rFonts w:hint="eastAsia" w:ascii="微软雅黑" w:hAnsi="微软雅黑" w:eastAsia="微软雅黑" w:cs="微软雅黑"/>
          <w:color w:val="000000" w:themeColor="text1"/>
          <w:sz w:val="21"/>
          <w:szCs w:val="21"/>
          <w14:textFill>
            <w14:solidFill>
              <w14:schemeClr w14:val="tx1"/>
            </w14:solidFill>
          </w14:textFill>
        </w:rPr>
        <w:t>（二）优秀青年人才</w:t>
      </w:r>
    </w:p>
    <w:p w14:paraId="372BEA24">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联系人：张老师 孙老师</w:t>
      </w:r>
    </w:p>
    <w:p w14:paraId="3DF69AC6">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联系电话：0792-8311771</w:t>
      </w:r>
    </w:p>
    <w:p w14:paraId="665FB044">
      <w:pPr>
        <w:pStyle w:val="5"/>
        <w:widowControl/>
        <w:spacing w:beforeAutospacing="0" w:afterAutospacing="0" w:line="240" w:lineRule="atLeast"/>
        <w:ind w:firstLine="420"/>
        <w:rPr>
          <w:rFonts w:hint="eastAsia" w:ascii="微软雅黑" w:hAnsi="微软雅黑" w:eastAsia="微软雅黑" w:cs="微软雅黑"/>
          <w:color w:val="000000" w:themeColor="text1"/>
          <w:sz w:val="21"/>
          <w:szCs w:val="21"/>
          <w14:textFill>
            <w14:solidFill>
              <w14:schemeClr w14:val="tx1"/>
            </w14:solidFill>
          </w14:textFill>
        </w:rPr>
      </w:pPr>
      <w:r>
        <w:rPr>
          <w:rStyle w:val="8"/>
          <w:rFonts w:hint="eastAsia" w:ascii="微软雅黑" w:hAnsi="微软雅黑" w:eastAsia="微软雅黑" w:cs="微软雅黑"/>
          <w:color w:val="000000" w:themeColor="text1"/>
          <w:sz w:val="21"/>
          <w:szCs w:val="21"/>
          <w14:textFill>
            <w14:solidFill>
              <w14:schemeClr w14:val="tx1"/>
            </w14:solidFill>
          </w14:textFill>
        </w:rPr>
        <w:t>欢迎来校实地考察，学校可报销期间往返路费及住宿费！</w:t>
      </w:r>
    </w:p>
    <w:bookmarkEnd w:id="0"/>
    <w:p w14:paraId="04152D0E">
      <w:pPr>
        <w:rPr>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7531AB"/>
    <w:rsid w:val="00145A92"/>
    <w:rsid w:val="00271F36"/>
    <w:rsid w:val="002F7ACB"/>
    <w:rsid w:val="003C74C8"/>
    <w:rsid w:val="004B684C"/>
    <w:rsid w:val="00561613"/>
    <w:rsid w:val="005C743B"/>
    <w:rsid w:val="006F4331"/>
    <w:rsid w:val="007531AB"/>
    <w:rsid w:val="0076548E"/>
    <w:rsid w:val="00815F8A"/>
    <w:rsid w:val="00894676"/>
    <w:rsid w:val="009465C7"/>
    <w:rsid w:val="00BC06C3"/>
    <w:rsid w:val="00C7257A"/>
    <w:rsid w:val="00E24274"/>
    <w:rsid w:val="00E63D17"/>
    <w:rsid w:val="010204A5"/>
    <w:rsid w:val="0C98155B"/>
    <w:rsid w:val="167C1BC6"/>
    <w:rsid w:val="1CFD16FC"/>
    <w:rsid w:val="251010BD"/>
    <w:rsid w:val="2EB84D89"/>
    <w:rsid w:val="36D45D47"/>
    <w:rsid w:val="4B0C3BF7"/>
    <w:rsid w:val="53F51078"/>
    <w:rsid w:val="54B0457C"/>
    <w:rsid w:val="76DE475E"/>
    <w:rsid w:val="7E01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1838</Words>
  <Characters>1959</Characters>
  <Lines>67</Lines>
  <Paragraphs>19</Paragraphs>
  <TotalTime>31</TotalTime>
  <ScaleCrop>false</ScaleCrop>
  <LinksUpToDate>false</LinksUpToDate>
  <CharactersWithSpaces>1992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2024-01-08T10:15:00Z</dcterms:created>
  <dc:creator>win10</dc:creator>
  <cp:lastModifiedBy>南笙</cp:lastModifiedBy>
  <dcterms:modified xsi:type="dcterms:W3CDTF">2025-04-25T07:14:10Z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C2D1C18CB8F949ECB93FFF5E44871B59_13</vt:lpwstr>
  </property>
</Properties>
</file>